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F4CB3" w14:textId="77777777" w:rsidR="00EF5B9D" w:rsidRPr="002F2EB2" w:rsidRDefault="00AD536C" w:rsidP="00AD536C">
      <w:pPr>
        <w:tabs>
          <w:tab w:val="left" w:pos="10170"/>
        </w:tabs>
        <w:spacing w:after="100" w:afterAutospacing="1" w:line="312" w:lineRule="auto"/>
        <w:ind w:right="180"/>
        <w:rPr>
          <w:rFonts w:asciiTheme="minorHAnsi" w:hAnsiTheme="minorHAnsi"/>
          <w:lang w:val="en-GB"/>
        </w:rPr>
      </w:pPr>
      <w:r w:rsidRPr="002F2EB2">
        <w:rPr>
          <w:rFonts w:asciiTheme="minorHAnsi" w:hAnsiTheme="minorHAnsi"/>
          <w:noProof/>
          <w:lang w:val="en-GB" w:eastAsia="en-GB"/>
        </w:rPr>
        <mc:AlternateContent>
          <mc:Choice Requires="wps">
            <w:drawing>
              <wp:anchor distT="0" distB="0" distL="114300" distR="114300" simplePos="0" relativeHeight="251654656" behindDoc="1" locked="0" layoutInCell="1" allowOverlap="1" wp14:anchorId="5516D41D" wp14:editId="213728C2">
                <wp:simplePos x="0" y="0"/>
                <wp:positionH relativeFrom="column">
                  <wp:posOffset>-213995</wp:posOffset>
                </wp:positionH>
                <wp:positionV relativeFrom="paragraph">
                  <wp:posOffset>-5080</wp:posOffset>
                </wp:positionV>
                <wp:extent cx="6172200" cy="9363075"/>
                <wp:effectExtent l="0" t="0" r="0" b="9525"/>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363075"/>
                        </a:xfrm>
                        <a:prstGeom prst="rect">
                          <a:avLst/>
                        </a:prstGeom>
                        <a:solidFill>
                          <a:srgbClr val="3399FF">
                            <a:alpha val="91000"/>
                          </a:srgbClr>
                        </a:solidFill>
                        <a:ln>
                          <a:noFill/>
                        </a:ln>
                        <a:extLst/>
                      </wps:spPr>
                      <wps:txbx>
                        <w:txbxContent>
                          <w:p w14:paraId="32990ABF" w14:textId="77777777" w:rsidR="005B17B7" w:rsidRDefault="005B17B7" w:rsidP="00EF5B9D"/>
                          <w:p w14:paraId="343E01D3" w14:textId="77777777" w:rsidR="005B17B7" w:rsidRPr="00A3799A" w:rsidRDefault="005B17B7" w:rsidP="00EF5B9D">
                            <w:pPr>
                              <w:rPr>
                                <w:lang w:val="en-GB"/>
                              </w:rPr>
                            </w:pPr>
                          </w:p>
                          <w:p w14:paraId="49D8DD95" w14:textId="77777777" w:rsidR="005B17B7" w:rsidRDefault="005B17B7" w:rsidP="007262EA">
                            <w:pPr>
                              <w:pStyle w:val="BodyText"/>
                              <w:jc w:val="center"/>
                              <w:rPr>
                                <w:color w:val="FFFFFF"/>
                                <w:sz w:val="48"/>
                                <w:szCs w:val="48"/>
                              </w:rPr>
                            </w:pPr>
                          </w:p>
                          <w:p w14:paraId="1FB9867B" w14:textId="77777777" w:rsidR="005B17B7" w:rsidRDefault="005B17B7" w:rsidP="005E39D5">
                            <w:pPr>
                              <w:spacing w:line="312" w:lineRule="auto"/>
                              <w:rPr>
                                <w:rFonts w:ascii="Arial" w:hAnsi="Arial" w:cs="Arial"/>
                                <w:sz w:val="20"/>
                                <w:szCs w:val="20"/>
                              </w:rPr>
                            </w:pPr>
                          </w:p>
                          <w:p w14:paraId="2B68DEFF" w14:textId="77777777" w:rsidR="005B17B7" w:rsidRDefault="005B17B7" w:rsidP="005E39D5">
                            <w:pPr>
                              <w:spacing w:line="312" w:lineRule="auto"/>
                              <w:rPr>
                                <w:rFonts w:ascii="Arial" w:hAnsi="Arial" w:cs="Arial"/>
                                <w:sz w:val="20"/>
                                <w:szCs w:val="20"/>
                              </w:rPr>
                            </w:pPr>
                          </w:p>
                          <w:p w14:paraId="713FACF5" w14:textId="77777777" w:rsidR="005B17B7" w:rsidRPr="00E3610E" w:rsidRDefault="005B17B7" w:rsidP="00A0446F">
                            <w:pPr>
                              <w:pStyle w:val="BodyText"/>
                              <w:spacing w:after="120"/>
                              <w:jc w:val="center"/>
                              <w:rPr>
                                <w:rFonts w:ascii="Calibri" w:hAnsi="Calibri" w:cs="Calibri"/>
                                <w:color w:val="FFFFFF"/>
                                <w:sz w:val="48"/>
                                <w:szCs w:val="48"/>
                              </w:rPr>
                            </w:pPr>
                            <w:r w:rsidRPr="00E3610E">
                              <w:rPr>
                                <w:rFonts w:ascii="Calibri" w:hAnsi="Calibri" w:cs="Calibri"/>
                                <w:color w:val="FFFFFF"/>
                                <w:sz w:val="48"/>
                                <w:szCs w:val="48"/>
                              </w:rPr>
                              <w:t>UNICEF Mozambique</w:t>
                            </w:r>
                          </w:p>
                          <w:p w14:paraId="32DB286B" w14:textId="77777777" w:rsidR="005B17B7" w:rsidRPr="00E3610E" w:rsidRDefault="005B17B7" w:rsidP="004936BD">
                            <w:pPr>
                              <w:pStyle w:val="BodyText"/>
                              <w:jc w:val="center"/>
                              <w:rPr>
                                <w:rFonts w:ascii="Calibri" w:hAnsi="Calibri" w:cs="Calibri"/>
                                <w:color w:val="FFFFFF"/>
                                <w:sz w:val="32"/>
                                <w:szCs w:val="32"/>
                              </w:rPr>
                            </w:pPr>
                          </w:p>
                          <w:p w14:paraId="4EB0321A" w14:textId="2415D9B9" w:rsidR="005B17B7" w:rsidRDefault="005B17B7" w:rsidP="00BC77E3">
                            <w:pPr>
                              <w:pStyle w:val="BodyText"/>
                              <w:jc w:val="center"/>
                              <w:rPr>
                                <w:rFonts w:ascii="Calibri" w:hAnsi="Calibri" w:cs="Calibri"/>
                                <w:color w:val="FFFFFF"/>
                                <w:sz w:val="32"/>
                                <w:szCs w:val="32"/>
                              </w:rPr>
                            </w:pPr>
                            <w:r>
                              <w:rPr>
                                <w:rFonts w:ascii="Calibri" w:hAnsi="Calibri" w:cs="Calibri"/>
                                <w:color w:val="FFFFFF"/>
                                <w:sz w:val="32"/>
                                <w:szCs w:val="32"/>
                              </w:rPr>
                              <w:t xml:space="preserve">Progress Report to </w:t>
                            </w:r>
                            <w:r w:rsidR="00BC77E3">
                              <w:rPr>
                                <w:rFonts w:ascii="Calibri" w:hAnsi="Calibri" w:cs="Calibri"/>
                                <w:color w:val="FFFFFF"/>
                                <w:sz w:val="32"/>
                                <w:szCs w:val="32"/>
                              </w:rPr>
                              <w:t xml:space="preserve">the Italian </w:t>
                            </w:r>
                            <w:r w:rsidR="00BC77E3" w:rsidRPr="00BC77E3">
                              <w:rPr>
                                <w:rFonts w:ascii="Calibri" w:hAnsi="Calibri" w:cs="Calibri"/>
                                <w:color w:val="FFFFFF"/>
                                <w:sz w:val="32"/>
                                <w:szCs w:val="32"/>
                              </w:rPr>
                              <w:t>Development Cooperation Agency</w:t>
                            </w:r>
                          </w:p>
                          <w:p w14:paraId="3A9CA93F" w14:textId="77777777" w:rsidR="00BC77E3" w:rsidRDefault="00BC77E3" w:rsidP="00BC77E3">
                            <w:pPr>
                              <w:pStyle w:val="BodyText"/>
                              <w:jc w:val="center"/>
                              <w:rPr>
                                <w:caps/>
                                <w:color w:val="FFFFFF"/>
                                <w:position w:val="-8"/>
                                <w:sz w:val="28"/>
                              </w:rPr>
                            </w:pPr>
                          </w:p>
                          <w:p w14:paraId="587EF054" w14:textId="77777777" w:rsidR="005B17B7" w:rsidRDefault="005B17B7" w:rsidP="002549D5">
                            <w:pPr>
                              <w:jc w:val="center"/>
                              <w:rPr>
                                <w:rFonts w:cs="Calibri"/>
                                <w:caps/>
                                <w:color w:val="FFFFFF"/>
                                <w:position w:val="-8"/>
                                <w:sz w:val="28"/>
                              </w:rPr>
                            </w:pPr>
                          </w:p>
                          <w:p w14:paraId="18D69B0A" w14:textId="77777777" w:rsidR="005B17B7" w:rsidRDefault="005B17B7" w:rsidP="002549D5">
                            <w:pPr>
                              <w:jc w:val="center"/>
                              <w:rPr>
                                <w:rFonts w:ascii="Arial" w:hAnsi="Arial" w:cs="Arial"/>
                                <w:b/>
                                <w:noProof/>
                                <w:color w:val="0D0D0D"/>
                              </w:rPr>
                            </w:pPr>
                          </w:p>
                          <w:p w14:paraId="7C067DE9" w14:textId="77777777" w:rsidR="005B17B7" w:rsidRDefault="005B17B7" w:rsidP="002549D5">
                            <w:pPr>
                              <w:jc w:val="center"/>
                              <w:rPr>
                                <w:rFonts w:ascii="Arial" w:hAnsi="Arial" w:cs="Arial"/>
                                <w:b/>
                                <w:noProof/>
                                <w:color w:val="0D0D0D"/>
                              </w:rPr>
                            </w:pPr>
                          </w:p>
                          <w:p w14:paraId="20194517" w14:textId="77777777" w:rsidR="005B17B7" w:rsidRDefault="005B17B7" w:rsidP="002549D5">
                            <w:pPr>
                              <w:jc w:val="center"/>
                              <w:rPr>
                                <w:rFonts w:ascii="Arial" w:hAnsi="Arial" w:cs="Arial"/>
                                <w:b/>
                                <w:noProof/>
                                <w:color w:val="0D0D0D"/>
                              </w:rPr>
                            </w:pPr>
                            <w:r>
                              <w:rPr>
                                <w:rFonts w:ascii="Arial" w:hAnsi="Arial" w:cs="Arial"/>
                                <w:b/>
                                <w:noProof/>
                                <w:color w:val="0D0D0D"/>
                              </w:rPr>
                              <w:t>INSERT PICTURE</w:t>
                            </w:r>
                          </w:p>
                          <w:p w14:paraId="047C3723" w14:textId="77777777" w:rsidR="005B17B7" w:rsidRDefault="005B17B7" w:rsidP="002549D5">
                            <w:pPr>
                              <w:jc w:val="center"/>
                              <w:rPr>
                                <w:rFonts w:ascii="Arial" w:hAnsi="Arial" w:cs="Arial"/>
                                <w:b/>
                                <w:noProof/>
                                <w:color w:val="0D0D0D"/>
                              </w:rPr>
                            </w:pPr>
                          </w:p>
                          <w:p w14:paraId="2C5BDA89" w14:textId="77777777" w:rsidR="005B17B7" w:rsidRDefault="005B17B7" w:rsidP="002549D5">
                            <w:pPr>
                              <w:jc w:val="center"/>
                              <w:rPr>
                                <w:rFonts w:cs="Calibri"/>
                                <w:caps/>
                                <w:color w:val="FFFFFF"/>
                                <w:position w:val="-8"/>
                                <w:sz w:val="28"/>
                              </w:rPr>
                            </w:pPr>
                          </w:p>
                          <w:p w14:paraId="5ADB82AC" w14:textId="77777777" w:rsidR="005B17B7" w:rsidRDefault="005B17B7" w:rsidP="002549D5">
                            <w:pPr>
                              <w:jc w:val="center"/>
                              <w:rPr>
                                <w:rFonts w:cs="Calibri"/>
                                <w:caps/>
                                <w:color w:val="FFFFFF"/>
                                <w:position w:val="-8"/>
                                <w:sz w:val="28"/>
                              </w:rPr>
                            </w:pPr>
                          </w:p>
                          <w:p w14:paraId="3230F693" w14:textId="77777777" w:rsidR="005B17B7" w:rsidRDefault="005B17B7" w:rsidP="00666037">
                            <w:pPr>
                              <w:jc w:val="center"/>
                              <w:rPr>
                                <w:rFonts w:cs="Calibri"/>
                                <w:caps/>
                                <w:color w:val="FFFFFF"/>
                                <w:position w:val="-8"/>
                                <w:sz w:val="28"/>
                              </w:rPr>
                            </w:pPr>
                          </w:p>
                          <w:p w14:paraId="1B702312" w14:textId="77777777" w:rsidR="005B17B7" w:rsidRDefault="005B17B7" w:rsidP="00266C6C">
                            <w:pPr>
                              <w:spacing w:after="100" w:afterAutospacing="1"/>
                              <w:jc w:val="center"/>
                              <w:rPr>
                                <w:rFonts w:cs="Calibri"/>
                                <w:caps/>
                                <w:color w:val="FFFFFF"/>
                                <w:position w:val="-8"/>
                                <w:sz w:val="28"/>
                              </w:rPr>
                            </w:pPr>
                          </w:p>
                          <w:p w14:paraId="37FE2FD3" w14:textId="77777777" w:rsidR="005B17B7" w:rsidRDefault="005B17B7" w:rsidP="00266C6C">
                            <w:pPr>
                              <w:spacing w:after="100" w:afterAutospacing="1"/>
                              <w:jc w:val="center"/>
                              <w:rPr>
                                <w:rFonts w:cs="Calibri"/>
                                <w:caps/>
                                <w:color w:val="FFFFFF"/>
                                <w:position w:val="-8"/>
                                <w:sz w:val="28"/>
                              </w:rPr>
                            </w:pPr>
                          </w:p>
                          <w:p w14:paraId="2D7D73AA" w14:textId="77777777" w:rsidR="005B17B7" w:rsidRDefault="005B17B7" w:rsidP="00266C6C">
                            <w:pPr>
                              <w:spacing w:after="100" w:afterAutospacing="1"/>
                              <w:jc w:val="center"/>
                              <w:rPr>
                                <w:rFonts w:cs="Calibri"/>
                                <w:caps/>
                                <w:color w:val="FFFFFF"/>
                                <w:position w:val="-8"/>
                                <w:sz w:val="28"/>
                              </w:rPr>
                            </w:pPr>
                          </w:p>
                          <w:p w14:paraId="40CB1B92" w14:textId="77777777" w:rsidR="005B17B7" w:rsidRDefault="005B17B7" w:rsidP="00266C6C">
                            <w:pPr>
                              <w:spacing w:after="100" w:afterAutospacing="1"/>
                              <w:jc w:val="center"/>
                              <w:rPr>
                                <w:rFonts w:cs="Calibri"/>
                                <w:caps/>
                                <w:color w:val="FFFFFF"/>
                                <w:position w:val="-8"/>
                                <w:sz w:val="28"/>
                              </w:rPr>
                            </w:pPr>
                            <w:r w:rsidRPr="00A67141">
                              <w:rPr>
                                <w:noProof/>
                                <w:lang w:val="en-GB" w:eastAsia="en-GB"/>
                              </w:rPr>
                              <w:drawing>
                                <wp:inline distT="0" distB="0" distL="0" distR="0" wp14:anchorId="3DCEECCA" wp14:editId="465EDBF9">
                                  <wp:extent cx="5657922" cy="3379304"/>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9643" cy="3463950"/>
                                          </a:xfrm>
                                          <a:prstGeom prst="rect">
                                            <a:avLst/>
                                          </a:prstGeom>
                                          <a:noFill/>
                                          <a:ln>
                                            <a:noFill/>
                                          </a:ln>
                                        </pic:spPr>
                                      </pic:pic>
                                    </a:graphicData>
                                  </a:graphic>
                                </wp:inline>
                              </w:drawing>
                            </w:r>
                          </w:p>
                          <w:p w14:paraId="4AED8F93" w14:textId="77777777" w:rsidR="005B17B7" w:rsidRPr="00C73937" w:rsidRDefault="005B17B7" w:rsidP="00266C6C">
                            <w:pPr>
                              <w:spacing w:after="100" w:afterAutospacing="1"/>
                              <w:jc w:val="center"/>
                              <w:rPr>
                                <w:rFonts w:cs="Calibri"/>
                                <w:b/>
                                <w:caps/>
                                <w:color w:val="FFFFFF"/>
                                <w:position w:val="-8"/>
                                <w:sz w:val="28"/>
                              </w:rPr>
                            </w:pPr>
                            <w:r w:rsidRPr="00C73937">
                              <w:rPr>
                                <w:rFonts w:cs="Calibri"/>
                                <w:b/>
                                <w:caps/>
                                <w:color w:val="FFFFFF"/>
                                <w:position w:val="-8"/>
                                <w:sz w:val="28"/>
                              </w:rPr>
                              <w:t xml:space="preserve">UNICEF grant agreement: SC160634 </w:t>
                            </w:r>
                          </w:p>
                          <w:p w14:paraId="09E75B3A" w14:textId="77777777" w:rsidR="005B17B7" w:rsidRPr="00A20A58" w:rsidRDefault="005B17B7" w:rsidP="00EF5B9D">
                            <w:pPr>
                              <w:rPr>
                                <w:color w:val="FFFFFF"/>
                              </w:rPr>
                            </w:pPr>
                            <w:r w:rsidRPr="007262EA">
                              <w:t xml:space="preserve">      </w:t>
                            </w:r>
                          </w:p>
                          <w:p w14:paraId="0BA38469" w14:textId="54CFFFBE" w:rsidR="005B17B7" w:rsidRPr="00C73937" w:rsidRDefault="005B17B7" w:rsidP="00005E17">
                            <w:pPr>
                              <w:jc w:val="center"/>
                              <w:rPr>
                                <w:b/>
                              </w:rPr>
                            </w:pPr>
                            <w:r>
                              <w:rPr>
                                <w:rFonts w:cs="Calibri"/>
                                <w:b/>
                                <w:color w:val="FFFFFF"/>
                              </w:rPr>
                              <w:t>December</w:t>
                            </w:r>
                            <w:r w:rsidRPr="00C73937">
                              <w:rPr>
                                <w:rFonts w:cs="Calibri"/>
                                <w:b/>
                                <w:color w:val="FFFFFF"/>
                              </w:rPr>
                              <w:t xml:space="preserve"> 2017</w:t>
                            </w:r>
                          </w:p>
                          <w:p w14:paraId="1B1B566F" w14:textId="77777777" w:rsidR="005B17B7" w:rsidRDefault="005B17B7" w:rsidP="00EF5B9D"/>
                          <w:p w14:paraId="2FAFA0E6" w14:textId="12C07401" w:rsidR="005B17B7" w:rsidRDefault="005B17B7" w:rsidP="00EF5B9D"/>
                          <w:p w14:paraId="7FBC7476" w14:textId="77777777" w:rsidR="005B17B7" w:rsidRDefault="005B17B7" w:rsidP="00EF5B9D"/>
                          <w:p w14:paraId="7BCCDC0F" w14:textId="77777777" w:rsidR="005B17B7" w:rsidRDefault="005B17B7" w:rsidP="00EF5B9D"/>
                          <w:p w14:paraId="751A5AF4" w14:textId="77777777" w:rsidR="005B17B7" w:rsidRPr="00612561" w:rsidRDefault="005B17B7" w:rsidP="00CC0E45">
                            <w:pPr>
                              <w:tabs>
                                <w:tab w:val="left" w:pos="360"/>
                              </w:tabs>
                              <w:spacing w:before="1080"/>
                            </w:pPr>
                            <w:r>
                              <w:rPr>
                                <w:noProof/>
                                <w:lang w:val="en-GB" w:eastAsia="en-GB"/>
                              </w:rPr>
                              <w:drawing>
                                <wp:inline distT="0" distB="0" distL="0" distR="0" wp14:anchorId="4029AA16" wp14:editId="196EE489">
                                  <wp:extent cx="6010275" cy="38895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e for Children.png"/>
                                          <pic:cNvPicPr/>
                                        </pic:nvPicPr>
                                        <pic:blipFill>
                                          <a:blip r:embed="rId12">
                                            <a:extLst>
                                              <a:ext uri="{28A0092B-C50C-407E-A947-70E740481C1C}">
                                                <a14:useLocalDpi xmlns:a14="http://schemas.microsoft.com/office/drawing/2010/main" val="0"/>
                                              </a:ext>
                                            </a:extLst>
                                          </a:blip>
                                          <a:stretch>
                                            <a:fillRect/>
                                          </a:stretch>
                                        </pic:blipFill>
                                        <pic:spPr>
                                          <a:xfrm>
                                            <a:off x="0" y="0"/>
                                            <a:ext cx="6010275" cy="3889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16D41D" id="_x0000_t202" coordsize="21600,21600" o:spt="202" path="m,l,21600r21600,l21600,xe">
                <v:stroke joinstyle="miter"/>
                <v:path gradientshapeok="t" o:connecttype="rect"/>
              </v:shapetype>
              <v:shape id="Text Box 17" o:spid="_x0000_s1026" type="#_x0000_t202" style="position:absolute;margin-left:-16.85pt;margin-top:-.4pt;width:486pt;height:73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" fillcolor="#39f" stroked="f">
                <v:fill opacity="59624f"/>
                <v:textbox>
                  <w:txbxContent>
                    <w:p w14:paraId="32990ABF" w14:textId="77777777" w:rsidR="005B17B7" w:rsidRDefault="005B17B7" w:rsidP="00EF5B9D"/>
                    <w:p w14:paraId="343E01D3" w14:textId="77777777" w:rsidR="005B17B7" w:rsidRPr="00A3799A" w:rsidRDefault="005B17B7" w:rsidP="00EF5B9D">
                      <w:pPr>
                        <w:rPr>
                          <w:lang w:val="en-GB"/>
                        </w:rPr>
                      </w:pPr>
                    </w:p>
                    <w:p w14:paraId="49D8DD95" w14:textId="77777777" w:rsidR="005B17B7" w:rsidRDefault="005B17B7" w:rsidP="007262EA">
                      <w:pPr>
                        <w:pStyle w:val="Textoindependiente"/>
                        <w:jc w:val="center"/>
                        <w:rPr>
                          <w:color w:val="FFFFFF"/>
                          <w:sz w:val="48"/>
                          <w:szCs w:val="48"/>
                        </w:rPr>
                      </w:pPr>
                    </w:p>
                    <w:p w14:paraId="1FB9867B" w14:textId="77777777" w:rsidR="005B17B7" w:rsidRDefault="005B17B7" w:rsidP="005E39D5">
                      <w:pPr>
                        <w:spacing w:line="312" w:lineRule="auto"/>
                        <w:rPr>
                          <w:rFonts w:ascii="Arial" w:hAnsi="Arial" w:cs="Arial"/>
                          <w:sz w:val="20"/>
                          <w:szCs w:val="20"/>
                        </w:rPr>
                      </w:pPr>
                    </w:p>
                    <w:p w14:paraId="2B68DEFF" w14:textId="77777777" w:rsidR="005B17B7" w:rsidRDefault="005B17B7" w:rsidP="005E39D5">
                      <w:pPr>
                        <w:spacing w:line="312" w:lineRule="auto"/>
                        <w:rPr>
                          <w:rFonts w:ascii="Arial" w:hAnsi="Arial" w:cs="Arial"/>
                          <w:sz w:val="20"/>
                          <w:szCs w:val="20"/>
                        </w:rPr>
                      </w:pPr>
                    </w:p>
                    <w:p w14:paraId="713FACF5" w14:textId="77777777" w:rsidR="005B17B7" w:rsidRPr="00E3610E" w:rsidRDefault="005B17B7" w:rsidP="00A0446F">
                      <w:pPr>
                        <w:pStyle w:val="Textoindependiente"/>
                        <w:spacing w:after="120"/>
                        <w:jc w:val="center"/>
                        <w:rPr>
                          <w:rFonts w:ascii="Calibri" w:hAnsi="Calibri" w:cs="Calibri"/>
                          <w:color w:val="FFFFFF"/>
                          <w:sz w:val="48"/>
                          <w:szCs w:val="48"/>
                        </w:rPr>
                      </w:pPr>
                      <w:r w:rsidRPr="00E3610E">
                        <w:rPr>
                          <w:rFonts w:ascii="Calibri" w:hAnsi="Calibri" w:cs="Calibri"/>
                          <w:color w:val="FFFFFF"/>
                          <w:sz w:val="48"/>
                          <w:szCs w:val="48"/>
                        </w:rPr>
                        <w:t>UNICEF Mozambique</w:t>
                      </w:r>
                    </w:p>
                    <w:p w14:paraId="32DB286B" w14:textId="77777777" w:rsidR="005B17B7" w:rsidRPr="00E3610E" w:rsidRDefault="005B17B7" w:rsidP="004936BD">
                      <w:pPr>
                        <w:pStyle w:val="Textoindependiente"/>
                        <w:jc w:val="center"/>
                        <w:rPr>
                          <w:rFonts w:ascii="Calibri" w:hAnsi="Calibri" w:cs="Calibri"/>
                          <w:color w:val="FFFFFF"/>
                          <w:sz w:val="32"/>
                          <w:szCs w:val="32"/>
                        </w:rPr>
                      </w:pPr>
                    </w:p>
                    <w:p w14:paraId="4EB0321A" w14:textId="2415D9B9" w:rsidR="005B17B7" w:rsidRDefault="005B17B7" w:rsidP="00BC77E3">
                      <w:pPr>
                        <w:pStyle w:val="Textoindependiente"/>
                        <w:jc w:val="center"/>
                        <w:rPr>
                          <w:rFonts w:ascii="Calibri" w:hAnsi="Calibri" w:cs="Calibri"/>
                          <w:color w:val="FFFFFF"/>
                          <w:sz w:val="32"/>
                          <w:szCs w:val="32"/>
                        </w:rPr>
                      </w:pPr>
                      <w:r>
                        <w:rPr>
                          <w:rFonts w:ascii="Calibri" w:hAnsi="Calibri" w:cs="Calibri"/>
                          <w:color w:val="FFFFFF"/>
                          <w:sz w:val="32"/>
                          <w:szCs w:val="32"/>
                        </w:rPr>
                        <w:t xml:space="preserve">Progress Report to </w:t>
                      </w:r>
                      <w:r w:rsidR="00BC77E3">
                        <w:rPr>
                          <w:rFonts w:ascii="Calibri" w:hAnsi="Calibri" w:cs="Calibri"/>
                          <w:color w:val="FFFFFF"/>
                          <w:sz w:val="32"/>
                          <w:szCs w:val="32"/>
                        </w:rPr>
                        <w:t xml:space="preserve">the Italian </w:t>
                      </w:r>
                      <w:r w:rsidR="00BC77E3" w:rsidRPr="00BC77E3">
                        <w:rPr>
                          <w:rFonts w:ascii="Calibri" w:hAnsi="Calibri" w:cs="Calibri"/>
                          <w:color w:val="FFFFFF"/>
                          <w:sz w:val="32"/>
                          <w:szCs w:val="32"/>
                        </w:rPr>
                        <w:t>Development Cooperation Agency</w:t>
                      </w:r>
                    </w:p>
                    <w:p w14:paraId="3A9CA93F" w14:textId="77777777" w:rsidR="00BC77E3" w:rsidRDefault="00BC77E3" w:rsidP="00BC77E3">
                      <w:pPr>
                        <w:pStyle w:val="Textoindependiente"/>
                        <w:jc w:val="center"/>
                        <w:rPr>
                          <w:caps/>
                          <w:color w:val="FFFFFF"/>
                          <w:position w:val="-8"/>
                          <w:sz w:val="28"/>
                        </w:rPr>
                      </w:pPr>
                    </w:p>
                    <w:p w14:paraId="587EF054" w14:textId="77777777" w:rsidR="005B17B7" w:rsidRDefault="005B17B7" w:rsidP="002549D5">
                      <w:pPr>
                        <w:jc w:val="center"/>
                        <w:rPr>
                          <w:rFonts w:cs="Calibri"/>
                          <w:caps/>
                          <w:color w:val="FFFFFF"/>
                          <w:position w:val="-8"/>
                          <w:sz w:val="28"/>
                        </w:rPr>
                      </w:pPr>
                    </w:p>
                    <w:p w14:paraId="18D69B0A" w14:textId="77777777" w:rsidR="005B17B7" w:rsidRDefault="005B17B7" w:rsidP="002549D5">
                      <w:pPr>
                        <w:jc w:val="center"/>
                        <w:rPr>
                          <w:rFonts w:ascii="Arial" w:hAnsi="Arial" w:cs="Arial"/>
                          <w:b/>
                          <w:noProof/>
                          <w:color w:val="0D0D0D"/>
                        </w:rPr>
                      </w:pPr>
                    </w:p>
                    <w:p w14:paraId="7C067DE9" w14:textId="77777777" w:rsidR="005B17B7" w:rsidRDefault="005B17B7" w:rsidP="002549D5">
                      <w:pPr>
                        <w:jc w:val="center"/>
                        <w:rPr>
                          <w:rFonts w:ascii="Arial" w:hAnsi="Arial" w:cs="Arial"/>
                          <w:b/>
                          <w:noProof/>
                          <w:color w:val="0D0D0D"/>
                        </w:rPr>
                      </w:pPr>
                    </w:p>
                    <w:p w14:paraId="20194517" w14:textId="77777777" w:rsidR="005B17B7" w:rsidRDefault="005B17B7" w:rsidP="002549D5">
                      <w:pPr>
                        <w:jc w:val="center"/>
                        <w:rPr>
                          <w:rFonts w:ascii="Arial" w:hAnsi="Arial" w:cs="Arial"/>
                          <w:b/>
                          <w:noProof/>
                          <w:color w:val="0D0D0D"/>
                        </w:rPr>
                      </w:pPr>
                      <w:r>
                        <w:rPr>
                          <w:rFonts w:ascii="Arial" w:hAnsi="Arial" w:cs="Arial"/>
                          <w:b/>
                          <w:noProof/>
                          <w:color w:val="0D0D0D"/>
                        </w:rPr>
                        <w:t>INSERT PICTURE</w:t>
                      </w:r>
                    </w:p>
                    <w:p w14:paraId="047C3723" w14:textId="77777777" w:rsidR="005B17B7" w:rsidRDefault="005B17B7" w:rsidP="002549D5">
                      <w:pPr>
                        <w:jc w:val="center"/>
                        <w:rPr>
                          <w:rFonts w:ascii="Arial" w:hAnsi="Arial" w:cs="Arial"/>
                          <w:b/>
                          <w:noProof/>
                          <w:color w:val="0D0D0D"/>
                        </w:rPr>
                      </w:pPr>
                    </w:p>
                    <w:p w14:paraId="2C5BDA89" w14:textId="77777777" w:rsidR="005B17B7" w:rsidRDefault="005B17B7" w:rsidP="002549D5">
                      <w:pPr>
                        <w:jc w:val="center"/>
                        <w:rPr>
                          <w:rFonts w:cs="Calibri"/>
                          <w:caps/>
                          <w:color w:val="FFFFFF"/>
                          <w:position w:val="-8"/>
                          <w:sz w:val="28"/>
                        </w:rPr>
                      </w:pPr>
                    </w:p>
                    <w:p w14:paraId="5ADB82AC" w14:textId="77777777" w:rsidR="005B17B7" w:rsidRDefault="005B17B7" w:rsidP="002549D5">
                      <w:pPr>
                        <w:jc w:val="center"/>
                        <w:rPr>
                          <w:rFonts w:cs="Calibri"/>
                          <w:caps/>
                          <w:color w:val="FFFFFF"/>
                          <w:position w:val="-8"/>
                          <w:sz w:val="28"/>
                        </w:rPr>
                      </w:pPr>
                    </w:p>
                    <w:p w14:paraId="3230F693" w14:textId="77777777" w:rsidR="005B17B7" w:rsidRDefault="005B17B7" w:rsidP="00666037">
                      <w:pPr>
                        <w:jc w:val="center"/>
                        <w:rPr>
                          <w:rFonts w:cs="Calibri"/>
                          <w:caps/>
                          <w:color w:val="FFFFFF"/>
                          <w:position w:val="-8"/>
                          <w:sz w:val="28"/>
                        </w:rPr>
                      </w:pPr>
                    </w:p>
                    <w:p w14:paraId="1B702312" w14:textId="77777777" w:rsidR="005B17B7" w:rsidRDefault="005B17B7" w:rsidP="00266C6C">
                      <w:pPr>
                        <w:spacing w:after="100" w:afterAutospacing="1"/>
                        <w:jc w:val="center"/>
                        <w:rPr>
                          <w:rFonts w:cs="Calibri"/>
                          <w:caps/>
                          <w:color w:val="FFFFFF"/>
                          <w:position w:val="-8"/>
                          <w:sz w:val="28"/>
                        </w:rPr>
                      </w:pPr>
                    </w:p>
                    <w:p w14:paraId="37FE2FD3" w14:textId="77777777" w:rsidR="005B17B7" w:rsidRDefault="005B17B7" w:rsidP="00266C6C">
                      <w:pPr>
                        <w:spacing w:after="100" w:afterAutospacing="1"/>
                        <w:jc w:val="center"/>
                        <w:rPr>
                          <w:rFonts w:cs="Calibri"/>
                          <w:caps/>
                          <w:color w:val="FFFFFF"/>
                          <w:position w:val="-8"/>
                          <w:sz w:val="28"/>
                        </w:rPr>
                      </w:pPr>
                    </w:p>
                    <w:p w14:paraId="2D7D73AA" w14:textId="77777777" w:rsidR="005B17B7" w:rsidRDefault="005B17B7" w:rsidP="00266C6C">
                      <w:pPr>
                        <w:spacing w:after="100" w:afterAutospacing="1"/>
                        <w:jc w:val="center"/>
                        <w:rPr>
                          <w:rFonts w:cs="Calibri"/>
                          <w:caps/>
                          <w:color w:val="FFFFFF"/>
                          <w:position w:val="-8"/>
                          <w:sz w:val="28"/>
                        </w:rPr>
                      </w:pPr>
                    </w:p>
                    <w:p w14:paraId="40CB1B92" w14:textId="77777777" w:rsidR="005B17B7" w:rsidRDefault="005B17B7" w:rsidP="00266C6C">
                      <w:pPr>
                        <w:spacing w:after="100" w:afterAutospacing="1"/>
                        <w:jc w:val="center"/>
                        <w:rPr>
                          <w:rFonts w:cs="Calibri"/>
                          <w:caps/>
                          <w:color w:val="FFFFFF"/>
                          <w:position w:val="-8"/>
                          <w:sz w:val="28"/>
                        </w:rPr>
                      </w:pPr>
                      <w:r w:rsidRPr="00A67141">
                        <w:rPr>
                          <w:noProof/>
                          <w:lang w:val="es-ES" w:eastAsia="es-ES"/>
                        </w:rPr>
                        <w:drawing>
                          <wp:inline distT="0" distB="0" distL="0" distR="0" wp14:anchorId="3DCEECCA" wp14:editId="465EDBF9">
                            <wp:extent cx="5657922" cy="3379304"/>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9643" cy="3463950"/>
                                    </a:xfrm>
                                    <a:prstGeom prst="rect">
                                      <a:avLst/>
                                    </a:prstGeom>
                                    <a:noFill/>
                                    <a:ln>
                                      <a:noFill/>
                                    </a:ln>
                                  </pic:spPr>
                                </pic:pic>
                              </a:graphicData>
                            </a:graphic>
                          </wp:inline>
                        </w:drawing>
                      </w:r>
                    </w:p>
                    <w:p w14:paraId="4AED8F93" w14:textId="77777777" w:rsidR="005B17B7" w:rsidRPr="00C73937" w:rsidRDefault="005B17B7" w:rsidP="00266C6C">
                      <w:pPr>
                        <w:spacing w:after="100" w:afterAutospacing="1"/>
                        <w:jc w:val="center"/>
                        <w:rPr>
                          <w:rFonts w:cs="Calibri"/>
                          <w:b/>
                          <w:caps/>
                          <w:color w:val="FFFFFF"/>
                          <w:position w:val="-8"/>
                          <w:sz w:val="28"/>
                        </w:rPr>
                      </w:pPr>
                      <w:r w:rsidRPr="00C73937">
                        <w:rPr>
                          <w:rFonts w:cs="Calibri"/>
                          <w:b/>
                          <w:caps/>
                          <w:color w:val="FFFFFF"/>
                          <w:position w:val="-8"/>
                          <w:sz w:val="28"/>
                        </w:rPr>
                        <w:t xml:space="preserve">UNICEF grant agreement: SC160634 </w:t>
                      </w:r>
                    </w:p>
                    <w:p w14:paraId="09E75B3A" w14:textId="77777777" w:rsidR="005B17B7" w:rsidRPr="00A20A58" w:rsidRDefault="005B17B7" w:rsidP="00EF5B9D">
                      <w:pPr>
                        <w:rPr>
                          <w:color w:val="FFFFFF"/>
                        </w:rPr>
                      </w:pPr>
                      <w:r w:rsidRPr="007262EA">
                        <w:t xml:space="preserve">      </w:t>
                      </w:r>
                    </w:p>
                    <w:p w14:paraId="0BA38469" w14:textId="54CFFFBE" w:rsidR="005B17B7" w:rsidRPr="00C73937" w:rsidRDefault="005B17B7" w:rsidP="00005E17">
                      <w:pPr>
                        <w:jc w:val="center"/>
                        <w:rPr>
                          <w:b/>
                        </w:rPr>
                      </w:pPr>
                      <w:r>
                        <w:rPr>
                          <w:rFonts w:cs="Calibri"/>
                          <w:b/>
                          <w:color w:val="FFFFFF"/>
                        </w:rPr>
                        <w:t>December</w:t>
                      </w:r>
                      <w:r w:rsidRPr="00C73937">
                        <w:rPr>
                          <w:rFonts w:cs="Calibri"/>
                          <w:b/>
                          <w:color w:val="FFFFFF"/>
                        </w:rPr>
                        <w:t xml:space="preserve"> 2017</w:t>
                      </w:r>
                    </w:p>
                    <w:p w14:paraId="1B1B566F" w14:textId="77777777" w:rsidR="005B17B7" w:rsidRDefault="005B17B7" w:rsidP="00EF5B9D"/>
                    <w:p w14:paraId="2FAFA0E6" w14:textId="12C07401" w:rsidR="005B17B7" w:rsidRDefault="005B17B7" w:rsidP="00EF5B9D"/>
                    <w:p w14:paraId="7FBC7476" w14:textId="77777777" w:rsidR="005B17B7" w:rsidRDefault="005B17B7" w:rsidP="00EF5B9D"/>
                    <w:p w14:paraId="7BCCDC0F" w14:textId="77777777" w:rsidR="005B17B7" w:rsidRDefault="005B17B7" w:rsidP="00EF5B9D"/>
                    <w:p w14:paraId="751A5AF4" w14:textId="77777777" w:rsidR="005B17B7" w:rsidRPr="00612561" w:rsidRDefault="005B17B7" w:rsidP="00CC0E45">
                      <w:pPr>
                        <w:tabs>
                          <w:tab w:val="left" w:pos="360"/>
                        </w:tabs>
                        <w:spacing w:before="1080"/>
                      </w:pPr>
                      <w:r>
                        <w:rPr>
                          <w:noProof/>
                          <w:lang w:val="es-ES" w:eastAsia="es-ES"/>
                        </w:rPr>
                        <w:drawing>
                          <wp:inline distT="0" distB="0" distL="0" distR="0" wp14:anchorId="4029AA16" wp14:editId="196EE489">
                            <wp:extent cx="6010275" cy="38895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e for Children.png"/>
                                    <pic:cNvPicPr/>
                                  </pic:nvPicPr>
                                  <pic:blipFill>
                                    <a:blip r:embed="rId14">
                                      <a:extLst>
                                        <a:ext uri="{28A0092B-C50C-407E-A947-70E740481C1C}">
                                          <a14:useLocalDpi xmlns:a14="http://schemas.microsoft.com/office/drawing/2010/main" val="0"/>
                                        </a:ext>
                                      </a:extLst>
                                    </a:blip>
                                    <a:stretch>
                                      <a:fillRect/>
                                    </a:stretch>
                                  </pic:blipFill>
                                  <pic:spPr>
                                    <a:xfrm>
                                      <a:off x="0" y="0"/>
                                      <a:ext cx="6010275" cy="388955"/>
                                    </a:xfrm>
                                    <a:prstGeom prst="rect">
                                      <a:avLst/>
                                    </a:prstGeom>
                                  </pic:spPr>
                                </pic:pic>
                              </a:graphicData>
                            </a:graphic>
                          </wp:inline>
                        </w:drawing>
                      </w:r>
                    </w:p>
                  </w:txbxContent>
                </v:textbox>
              </v:shape>
            </w:pict>
          </mc:Fallback>
        </mc:AlternateContent>
      </w:r>
    </w:p>
    <w:p w14:paraId="06CE59F4"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355DA0E9"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63F2D81E"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7659F00E" w14:textId="77777777" w:rsidR="00EF5B9D" w:rsidRPr="002F2EB2" w:rsidRDefault="00EF5B9D" w:rsidP="00AD536C">
      <w:pPr>
        <w:tabs>
          <w:tab w:val="left" w:pos="10170"/>
        </w:tabs>
        <w:spacing w:after="100" w:afterAutospacing="1" w:line="312" w:lineRule="auto"/>
        <w:ind w:left="-900" w:right="180" w:firstLine="540"/>
        <w:rPr>
          <w:rFonts w:asciiTheme="minorHAnsi" w:hAnsiTheme="minorHAnsi"/>
          <w:lang w:val="en-GB"/>
        </w:rPr>
      </w:pPr>
    </w:p>
    <w:p w14:paraId="735B3E45"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0E70E092"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1B63EC20" w14:textId="77777777" w:rsidR="00EF5B9D" w:rsidRPr="002F2EB2" w:rsidRDefault="00EF5B9D" w:rsidP="00AD536C">
      <w:pPr>
        <w:tabs>
          <w:tab w:val="left" w:pos="10170"/>
        </w:tabs>
        <w:spacing w:after="100" w:afterAutospacing="1" w:line="312" w:lineRule="auto"/>
        <w:ind w:left="-900" w:right="180" w:firstLine="540"/>
        <w:rPr>
          <w:rFonts w:asciiTheme="minorHAnsi" w:hAnsiTheme="minorHAnsi"/>
          <w:lang w:val="en-GB"/>
        </w:rPr>
      </w:pPr>
    </w:p>
    <w:p w14:paraId="63664C1C"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6682A8C2"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3D910B78"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0071D124"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2970FDB0"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6EC117D6"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00BC5C5A"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552F9E45"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1ED7920A"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4F0A47D3"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58723A59" w14:textId="77777777" w:rsidR="00EF5B9D" w:rsidRPr="002F2EB2" w:rsidRDefault="00EF5B9D" w:rsidP="00EF5B9D">
      <w:pPr>
        <w:tabs>
          <w:tab w:val="left" w:pos="10170"/>
        </w:tabs>
        <w:spacing w:after="100" w:afterAutospacing="1" w:line="312" w:lineRule="auto"/>
        <w:ind w:left="-900" w:right="180" w:firstLine="540"/>
        <w:rPr>
          <w:rFonts w:asciiTheme="minorHAnsi" w:hAnsiTheme="minorHAnsi"/>
          <w:lang w:val="en-GB"/>
        </w:rPr>
      </w:pPr>
    </w:p>
    <w:p w14:paraId="31355A39" w14:textId="77777777" w:rsidR="00900C98" w:rsidRPr="002F2EB2" w:rsidRDefault="00900C98" w:rsidP="00EF5B9D">
      <w:pPr>
        <w:tabs>
          <w:tab w:val="left" w:pos="10170"/>
        </w:tabs>
        <w:spacing w:after="100" w:afterAutospacing="1" w:line="312" w:lineRule="auto"/>
        <w:ind w:left="-900" w:right="180" w:firstLine="540"/>
        <w:rPr>
          <w:rFonts w:asciiTheme="minorHAnsi" w:hAnsiTheme="minorHAnsi"/>
          <w:lang w:val="en-GB"/>
        </w:rPr>
      </w:pPr>
    </w:p>
    <w:p w14:paraId="66D31A24" w14:textId="77777777" w:rsidR="00A530DD" w:rsidRPr="002F2EB2" w:rsidRDefault="00A530DD" w:rsidP="00A530DD">
      <w:pPr>
        <w:rPr>
          <w:rFonts w:asciiTheme="minorHAnsi" w:hAnsiTheme="minorHAnsi" w:cs="Arial"/>
          <w:color w:val="FF0000"/>
          <w:sz w:val="28"/>
          <w:szCs w:val="28"/>
          <w:lang w:val="en-GB"/>
        </w:rPr>
      </w:pPr>
    </w:p>
    <w:p w14:paraId="4B9EC453" w14:textId="77777777" w:rsidR="003F1424" w:rsidRPr="002F2EB2" w:rsidRDefault="003F1424">
      <w:pPr>
        <w:rPr>
          <w:rFonts w:asciiTheme="minorHAnsi" w:hAnsiTheme="minorHAnsi"/>
          <w:color w:val="0099FF"/>
          <w:sz w:val="40"/>
          <w:szCs w:val="40"/>
          <w:lang w:val="en-GB"/>
        </w:rPr>
      </w:pPr>
      <w:r w:rsidRPr="002F2EB2">
        <w:rPr>
          <w:rFonts w:asciiTheme="minorHAnsi" w:hAnsiTheme="minorHAnsi"/>
          <w:color w:val="0099FF"/>
          <w:sz w:val="40"/>
          <w:szCs w:val="40"/>
        </w:rPr>
        <w:br w:type="page"/>
      </w:r>
    </w:p>
    <w:p w14:paraId="24DE778D" w14:textId="02D16027" w:rsidR="007D3FA7" w:rsidRPr="00BC77E3" w:rsidRDefault="00BC77E3">
      <w:pPr>
        <w:rPr>
          <w:rFonts w:asciiTheme="minorHAnsi" w:hAnsiTheme="minorHAnsi" w:cs="Calibri"/>
          <w:b/>
          <w:bCs/>
          <w:color w:val="0070C0"/>
          <w:sz w:val="40"/>
          <w:szCs w:val="32"/>
          <w:lang w:val="en-GB"/>
        </w:rPr>
      </w:pPr>
      <w:bookmarkStart w:id="0" w:name="_Toc296415988"/>
      <w:r w:rsidRPr="00BC77E3">
        <w:rPr>
          <w:rFonts w:asciiTheme="minorHAnsi" w:hAnsiTheme="minorHAnsi" w:cs="Calibri"/>
          <w:b/>
          <w:bCs/>
          <w:color w:val="0070C0"/>
          <w:sz w:val="40"/>
          <w:szCs w:val="32"/>
          <w:lang w:val="en-GB"/>
        </w:rPr>
        <w:lastRenderedPageBreak/>
        <w:t>Acronyms</w:t>
      </w:r>
    </w:p>
    <w:p w14:paraId="059D1612" w14:textId="77777777" w:rsidR="007D3FA7" w:rsidRPr="002F2EB2" w:rsidRDefault="007D3FA7" w:rsidP="00C944BB">
      <w:pPr>
        <w:rPr>
          <w:rFonts w:asciiTheme="minorHAnsi" w:hAnsiTheme="minorHAnsi" w:cs="Calibri"/>
          <w:b/>
          <w:color w:val="0070C0"/>
          <w:sz w:val="32"/>
          <w:szCs w:val="32"/>
          <w:lang w:val="en-GB"/>
        </w:rPr>
      </w:pPr>
    </w:p>
    <w:p w14:paraId="76646CB4" w14:textId="2F83528C" w:rsidR="003D5114" w:rsidRPr="005B17B7" w:rsidRDefault="009D59A1">
      <w:pPr>
        <w:rPr>
          <w:rFonts w:asciiTheme="minorHAnsi" w:hAnsiTheme="minorHAnsi" w:cs="Calibri"/>
          <w:sz w:val="28"/>
          <w:szCs w:val="32"/>
          <w:lang w:val="en-GB"/>
        </w:rPr>
      </w:pPr>
      <w:r w:rsidRPr="005B17B7">
        <w:rPr>
          <w:rFonts w:asciiTheme="minorHAnsi" w:hAnsiTheme="minorHAnsi" w:cs="Calibri"/>
          <w:sz w:val="28"/>
          <w:szCs w:val="32"/>
          <w:lang w:val="en-GB"/>
        </w:rPr>
        <w:t>AIDS</w:t>
      </w:r>
      <w:r w:rsidRPr="005B17B7">
        <w:rPr>
          <w:rFonts w:asciiTheme="minorHAnsi" w:hAnsiTheme="minorHAnsi" w:cs="Calibri"/>
          <w:sz w:val="28"/>
          <w:szCs w:val="32"/>
          <w:lang w:val="en-GB"/>
        </w:rPr>
        <w:tab/>
      </w:r>
      <w:r w:rsidR="003D5114" w:rsidRPr="005B17B7">
        <w:rPr>
          <w:rFonts w:asciiTheme="minorHAnsi" w:hAnsiTheme="minorHAnsi" w:cs="Calibri"/>
          <w:sz w:val="28"/>
          <w:szCs w:val="32"/>
          <w:lang w:val="en-GB"/>
        </w:rPr>
        <w:tab/>
        <w:t xml:space="preserve">Acquired Immune Deficiency </w:t>
      </w:r>
      <w:r w:rsidR="00115068" w:rsidRPr="005B17B7">
        <w:rPr>
          <w:rFonts w:asciiTheme="minorHAnsi" w:hAnsiTheme="minorHAnsi" w:cs="Calibri"/>
          <w:sz w:val="28"/>
          <w:szCs w:val="32"/>
          <w:lang w:val="en-GB"/>
        </w:rPr>
        <w:t>Syndrome</w:t>
      </w:r>
    </w:p>
    <w:p w14:paraId="05AB3021" w14:textId="63393C5D" w:rsidR="003D5114" w:rsidRPr="005B17B7" w:rsidRDefault="003D5114">
      <w:pPr>
        <w:rPr>
          <w:rFonts w:asciiTheme="minorHAnsi" w:hAnsiTheme="minorHAnsi" w:cs="Calibri"/>
          <w:sz w:val="28"/>
          <w:szCs w:val="32"/>
          <w:lang w:val="en-GB"/>
        </w:rPr>
      </w:pPr>
      <w:r w:rsidRPr="005B17B7">
        <w:rPr>
          <w:rFonts w:asciiTheme="minorHAnsi" w:hAnsiTheme="minorHAnsi" w:cs="Calibri"/>
          <w:sz w:val="28"/>
          <w:szCs w:val="32"/>
          <w:lang w:val="en-GB"/>
        </w:rPr>
        <w:t>ANC</w:t>
      </w:r>
      <w:r w:rsidR="009D59A1" w:rsidRPr="005B17B7">
        <w:rPr>
          <w:rFonts w:asciiTheme="minorHAnsi" w:hAnsiTheme="minorHAnsi" w:cs="Calibri"/>
          <w:sz w:val="28"/>
          <w:szCs w:val="32"/>
          <w:lang w:val="en-GB"/>
        </w:rPr>
        <w:tab/>
      </w:r>
      <w:r w:rsidR="009D59A1" w:rsidRPr="005B17B7">
        <w:rPr>
          <w:rFonts w:asciiTheme="minorHAnsi" w:hAnsiTheme="minorHAnsi" w:cs="Calibri"/>
          <w:sz w:val="28"/>
          <w:szCs w:val="32"/>
          <w:lang w:val="en-GB"/>
        </w:rPr>
        <w:tab/>
      </w:r>
      <w:r w:rsidRPr="005B17B7">
        <w:rPr>
          <w:rFonts w:asciiTheme="minorHAnsi" w:hAnsiTheme="minorHAnsi" w:cs="Calibri"/>
          <w:sz w:val="28"/>
          <w:szCs w:val="32"/>
          <w:lang w:val="en-GB"/>
        </w:rPr>
        <w:t>Antenatal Care</w:t>
      </w:r>
    </w:p>
    <w:p w14:paraId="1362037C" w14:textId="77777777" w:rsidR="003D5114" w:rsidRPr="005B17B7" w:rsidRDefault="003D5114">
      <w:pPr>
        <w:rPr>
          <w:rFonts w:asciiTheme="minorHAnsi" w:hAnsiTheme="minorHAnsi" w:cs="Calibri"/>
          <w:sz w:val="28"/>
          <w:szCs w:val="32"/>
          <w:lang w:val="en-GB"/>
        </w:rPr>
      </w:pPr>
      <w:r w:rsidRPr="005B17B7">
        <w:rPr>
          <w:rFonts w:asciiTheme="minorHAnsi" w:hAnsiTheme="minorHAnsi" w:cs="Calibri"/>
          <w:sz w:val="28"/>
          <w:szCs w:val="32"/>
          <w:lang w:val="en-GB"/>
        </w:rPr>
        <w:t>ARV</w:t>
      </w:r>
      <w:r w:rsidRPr="005B17B7">
        <w:rPr>
          <w:rFonts w:asciiTheme="minorHAnsi" w:hAnsiTheme="minorHAnsi" w:cs="Calibri"/>
          <w:sz w:val="28"/>
          <w:szCs w:val="32"/>
          <w:lang w:val="en-GB"/>
        </w:rPr>
        <w:tab/>
      </w:r>
      <w:r w:rsidRPr="005B17B7">
        <w:rPr>
          <w:rFonts w:asciiTheme="minorHAnsi" w:hAnsiTheme="minorHAnsi" w:cs="Calibri"/>
          <w:sz w:val="28"/>
          <w:szCs w:val="32"/>
          <w:lang w:val="en-GB"/>
        </w:rPr>
        <w:tab/>
        <w:t>Antiretroviral</w:t>
      </w:r>
    </w:p>
    <w:p w14:paraId="322C66F1" w14:textId="77777777" w:rsidR="003D5114" w:rsidRPr="005B17B7" w:rsidRDefault="003D5114">
      <w:pPr>
        <w:rPr>
          <w:rFonts w:asciiTheme="minorHAnsi" w:hAnsiTheme="minorHAnsi" w:cs="Calibri"/>
          <w:sz w:val="28"/>
          <w:szCs w:val="32"/>
          <w:lang w:val="en-GB"/>
        </w:rPr>
      </w:pPr>
      <w:r w:rsidRPr="005B17B7">
        <w:rPr>
          <w:rFonts w:asciiTheme="minorHAnsi" w:hAnsiTheme="minorHAnsi" w:cs="Calibri"/>
          <w:sz w:val="28"/>
          <w:szCs w:val="32"/>
          <w:lang w:val="en-GB"/>
        </w:rPr>
        <w:t>ART</w:t>
      </w:r>
      <w:r w:rsidRPr="005B17B7">
        <w:rPr>
          <w:rFonts w:asciiTheme="minorHAnsi" w:hAnsiTheme="minorHAnsi" w:cs="Calibri"/>
          <w:sz w:val="28"/>
          <w:szCs w:val="32"/>
          <w:lang w:val="en-GB"/>
        </w:rPr>
        <w:tab/>
      </w:r>
      <w:r w:rsidRPr="005B17B7">
        <w:rPr>
          <w:rFonts w:asciiTheme="minorHAnsi" w:hAnsiTheme="minorHAnsi" w:cs="Calibri"/>
          <w:sz w:val="28"/>
          <w:szCs w:val="32"/>
          <w:lang w:val="en-GB"/>
        </w:rPr>
        <w:tab/>
        <w:t>Antiretroviral Treatment</w:t>
      </w:r>
    </w:p>
    <w:p w14:paraId="6C75FC8C" w14:textId="4C1A089A" w:rsidR="003D5114" w:rsidRPr="005B17B7" w:rsidRDefault="003D5114">
      <w:pPr>
        <w:rPr>
          <w:rFonts w:asciiTheme="minorHAnsi" w:hAnsiTheme="minorHAnsi" w:cs="Calibri"/>
          <w:sz w:val="28"/>
          <w:szCs w:val="32"/>
          <w:lang w:val="en-GB"/>
        </w:rPr>
      </w:pPr>
      <w:r w:rsidRPr="005B17B7">
        <w:rPr>
          <w:rFonts w:asciiTheme="minorHAnsi" w:hAnsiTheme="minorHAnsi" w:cs="Calibri"/>
          <w:sz w:val="28"/>
          <w:szCs w:val="32"/>
          <w:lang w:val="en-GB"/>
        </w:rPr>
        <w:t>ACT</w:t>
      </w:r>
      <w:r w:rsidR="009D59A1" w:rsidRPr="005B17B7">
        <w:rPr>
          <w:rFonts w:asciiTheme="minorHAnsi" w:hAnsiTheme="minorHAnsi" w:cs="Calibri"/>
          <w:sz w:val="28"/>
          <w:szCs w:val="32"/>
          <w:lang w:val="en-GB"/>
        </w:rPr>
        <w:tab/>
      </w:r>
      <w:r w:rsidR="009D59A1" w:rsidRPr="005B17B7">
        <w:rPr>
          <w:rFonts w:asciiTheme="minorHAnsi" w:hAnsiTheme="minorHAnsi" w:cs="Calibri"/>
          <w:sz w:val="28"/>
          <w:szCs w:val="32"/>
          <w:lang w:val="en-GB"/>
        </w:rPr>
        <w:tab/>
      </w:r>
      <w:r w:rsidRPr="005B17B7">
        <w:rPr>
          <w:rFonts w:asciiTheme="minorHAnsi" w:hAnsiTheme="minorHAnsi" w:cs="Calibri"/>
          <w:sz w:val="28"/>
          <w:szCs w:val="32"/>
          <w:lang w:val="en-GB"/>
        </w:rPr>
        <w:t xml:space="preserve">Accelerated Child Treatment for HIV Framework </w:t>
      </w:r>
    </w:p>
    <w:p w14:paraId="05666E44" w14:textId="0F47847C" w:rsidR="003D5114" w:rsidRPr="00DB35D4" w:rsidRDefault="003D5114">
      <w:pPr>
        <w:rPr>
          <w:rFonts w:asciiTheme="minorHAnsi" w:hAnsiTheme="minorHAnsi" w:cs="Calibri"/>
          <w:sz w:val="28"/>
          <w:szCs w:val="32"/>
          <w:lang w:val="pt-PT"/>
        </w:rPr>
      </w:pPr>
      <w:r w:rsidRPr="00DB35D4">
        <w:rPr>
          <w:rFonts w:asciiTheme="minorHAnsi" w:hAnsiTheme="minorHAnsi" w:cs="Calibri"/>
          <w:sz w:val="28"/>
          <w:szCs w:val="32"/>
          <w:lang w:val="pt-PT"/>
        </w:rPr>
        <w:t>CDC</w:t>
      </w:r>
      <w:r w:rsidR="009D59A1" w:rsidRPr="00DB35D4">
        <w:rPr>
          <w:rFonts w:asciiTheme="minorHAnsi" w:hAnsiTheme="minorHAnsi" w:cs="Calibri"/>
          <w:sz w:val="28"/>
          <w:szCs w:val="32"/>
          <w:lang w:val="pt-PT"/>
        </w:rPr>
        <w:tab/>
      </w:r>
      <w:r w:rsidR="009D59A1" w:rsidRPr="00DB35D4">
        <w:rPr>
          <w:rFonts w:asciiTheme="minorHAnsi" w:hAnsiTheme="minorHAnsi" w:cs="Calibri"/>
          <w:sz w:val="28"/>
          <w:szCs w:val="32"/>
          <w:lang w:val="pt-PT"/>
        </w:rPr>
        <w:tab/>
      </w:r>
      <w:proofErr w:type="spellStart"/>
      <w:r w:rsidRPr="00DB35D4">
        <w:rPr>
          <w:rFonts w:asciiTheme="minorHAnsi" w:hAnsiTheme="minorHAnsi" w:cs="Calibri"/>
          <w:sz w:val="28"/>
          <w:szCs w:val="32"/>
          <w:lang w:val="pt-PT"/>
        </w:rPr>
        <w:t>C</w:t>
      </w:r>
      <w:r w:rsidR="00115068" w:rsidRPr="00DB35D4">
        <w:rPr>
          <w:rFonts w:asciiTheme="minorHAnsi" w:hAnsiTheme="minorHAnsi" w:cs="Calibri"/>
          <w:sz w:val="28"/>
          <w:szCs w:val="32"/>
          <w:lang w:val="pt-PT"/>
        </w:rPr>
        <w:t>enter</w:t>
      </w:r>
      <w:proofErr w:type="spellEnd"/>
      <w:r w:rsidRPr="00DB35D4">
        <w:rPr>
          <w:rFonts w:asciiTheme="minorHAnsi" w:hAnsiTheme="minorHAnsi" w:cs="Calibri"/>
          <w:sz w:val="28"/>
          <w:szCs w:val="32"/>
          <w:lang w:val="pt-PT"/>
        </w:rPr>
        <w:t xml:space="preserve"> for </w:t>
      </w:r>
      <w:proofErr w:type="spellStart"/>
      <w:r w:rsidRPr="00DB35D4">
        <w:rPr>
          <w:rFonts w:asciiTheme="minorHAnsi" w:hAnsiTheme="minorHAnsi" w:cs="Calibri"/>
          <w:sz w:val="28"/>
          <w:szCs w:val="32"/>
          <w:lang w:val="pt-PT"/>
        </w:rPr>
        <w:t>Disease</w:t>
      </w:r>
      <w:proofErr w:type="spellEnd"/>
      <w:r w:rsidRPr="00DB35D4">
        <w:rPr>
          <w:rFonts w:asciiTheme="minorHAnsi" w:hAnsiTheme="minorHAnsi" w:cs="Calibri"/>
          <w:sz w:val="28"/>
          <w:szCs w:val="32"/>
          <w:lang w:val="pt-PT"/>
        </w:rPr>
        <w:t xml:space="preserve"> </w:t>
      </w:r>
      <w:proofErr w:type="spellStart"/>
      <w:proofErr w:type="gramStart"/>
      <w:r w:rsidRPr="00DB35D4">
        <w:rPr>
          <w:rFonts w:asciiTheme="minorHAnsi" w:hAnsiTheme="minorHAnsi" w:cs="Calibri"/>
          <w:sz w:val="28"/>
          <w:szCs w:val="32"/>
          <w:lang w:val="pt-PT"/>
        </w:rPr>
        <w:t>Control</w:t>
      </w:r>
      <w:proofErr w:type="spellEnd"/>
      <w:proofErr w:type="gramEnd"/>
    </w:p>
    <w:p w14:paraId="45A0CD4B" w14:textId="6307C3FF" w:rsidR="003D5114" w:rsidRPr="005B17B7" w:rsidRDefault="003D5114">
      <w:pPr>
        <w:rPr>
          <w:rFonts w:asciiTheme="minorHAnsi" w:hAnsiTheme="minorHAnsi" w:cs="Calibri"/>
          <w:sz w:val="28"/>
          <w:szCs w:val="32"/>
          <w:lang w:val="pt-BR"/>
        </w:rPr>
      </w:pPr>
      <w:r w:rsidRPr="005B17B7">
        <w:rPr>
          <w:rFonts w:asciiTheme="minorHAnsi" w:hAnsiTheme="minorHAnsi" w:cs="Calibri"/>
          <w:sz w:val="28"/>
          <w:szCs w:val="32"/>
          <w:lang w:val="pt-BR"/>
        </w:rPr>
        <w:t>CUAMM</w:t>
      </w:r>
      <w:r w:rsidR="009D59A1" w:rsidRPr="005B17B7">
        <w:rPr>
          <w:rFonts w:asciiTheme="minorHAnsi" w:hAnsiTheme="minorHAnsi" w:cs="Calibri"/>
          <w:sz w:val="28"/>
          <w:szCs w:val="32"/>
          <w:lang w:val="pt-BR"/>
        </w:rPr>
        <w:tab/>
      </w:r>
      <w:r w:rsidRPr="005B17B7">
        <w:rPr>
          <w:rFonts w:asciiTheme="minorHAnsi" w:hAnsiTheme="minorHAnsi" w:cs="Calibri"/>
          <w:sz w:val="28"/>
          <w:szCs w:val="32"/>
          <w:lang w:val="pt-BR"/>
        </w:rPr>
        <w:t>Medicos com Africa</w:t>
      </w:r>
    </w:p>
    <w:p w14:paraId="44F07EA0" w14:textId="00AF040F" w:rsidR="003D5114" w:rsidRPr="005B17B7" w:rsidRDefault="003D5114">
      <w:pPr>
        <w:rPr>
          <w:rFonts w:asciiTheme="minorHAnsi" w:hAnsiTheme="minorHAnsi" w:cs="Calibri"/>
          <w:sz w:val="28"/>
          <w:szCs w:val="32"/>
          <w:lang w:val="en-GB"/>
        </w:rPr>
      </w:pPr>
      <w:r w:rsidRPr="005B17B7">
        <w:rPr>
          <w:rFonts w:asciiTheme="minorHAnsi" w:hAnsiTheme="minorHAnsi" w:cs="Calibri"/>
          <w:sz w:val="28"/>
          <w:szCs w:val="32"/>
          <w:lang w:val="en-GB"/>
        </w:rPr>
        <w:t>CNCS</w:t>
      </w:r>
      <w:r w:rsidR="009D59A1" w:rsidRPr="005B17B7">
        <w:rPr>
          <w:rFonts w:asciiTheme="minorHAnsi" w:hAnsiTheme="minorHAnsi" w:cs="Calibri"/>
          <w:sz w:val="28"/>
          <w:szCs w:val="32"/>
          <w:lang w:val="en-GB"/>
        </w:rPr>
        <w:tab/>
      </w:r>
      <w:r w:rsidR="009D59A1" w:rsidRPr="005B17B7">
        <w:rPr>
          <w:rFonts w:asciiTheme="minorHAnsi" w:hAnsiTheme="minorHAnsi" w:cs="Calibri"/>
          <w:sz w:val="28"/>
          <w:szCs w:val="32"/>
          <w:lang w:val="en-GB"/>
        </w:rPr>
        <w:tab/>
      </w:r>
      <w:r w:rsidRPr="005B17B7">
        <w:rPr>
          <w:rFonts w:asciiTheme="minorHAnsi" w:hAnsiTheme="minorHAnsi" w:cs="Calibri"/>
          <w:sz w:val="28"/>
          <w:szCs w:val="32"/>
          <w:lang w:val="en-GB"/>
        </w:rPr>
        <w:t>National AIDS Counsel</w:t>
      </w:r>
    </w:p>
    <w:p w14:paraId="5936ABCC" w14:textId="57088453" w:rsidR="003D5114" w:rsidRPr="005B17B7" w:rsidRDefault="003D5114">
      <w:pPr>
        <w:rPr>
          <w:rFonts w:asciiTheme="minorHAnsi" w:hAnsiTheme="minorHAnsi" w:cs="Calibri"/>
          <w:sz w:val="28"/>
          <w:szCs w:val="32"/>
          <w:lang w:val="en-GB"/>
        </w:rPr>
      </w:pPr>
      <w:r w:rsidRPr="005B17B7">
        <w:rPr>
          <w:rFonts w:asciiTheme="minorHAnsi" w:hAnsiTheme="minorHAnsi" w:cs="Calibri"/>
          <w:sz w:val="28"/>
          <w:szCs w:val="32"/>
          <w:lang w:val="en-GB"/>
        </w:rPr>
        <w:t>C&amp;T</w:t>
      </w:r>
      <w:r w:rsidR="009D59A1" w:rsidRPr="005B17B7">
        <w:rPr>
          <w:rFonts w:asciiTheme="minorHAnsi" w:hAnsiTheme="minorHAnsi" w:cs="Calibri"/>
          <w:sz w:val="28"/>
          <w:szCs w:val="32"/>
          <w:lang w:val="en-GB"/>
        </w:rPr>
        <w:tab/>
      </w:r>
      <w:r w:rsidR="009D59A1" w:rsidRPr="005B17B7">
        <w:rPr>
          <w:rFonts w:asciiTheme="minorHAnsi" w:hAnsiTheme="minorHAnsi" w:cs="Calibri"/>
          <w:sz w:val="28"/>
          <w:szCs w:val="32"/>
          <w:lang w:val="en-GB"/>
        </w:rPr>
        <w:tab/>
      </w:r>
      <w:r w:rsidRPr="005B17B7">
        <w:rPr>
          <w:rFonts w:asciiTheme="minorHAnsi" w:hAnsiTheme="minorHAnsi" w:cs="Calibri"/>
          <w:sz w:val="28"/>
          <w:szCs w:val="32"/>
          <w:lang w:val="en-GB"/>
        </w:rPr>
        <w:t>Counselling and Testing</w:t>
      </w:r>
    </w:p>
    <w:p w14:paraId="21698BA0" w14:textId="53A0D6A7" w:rsidR="00C67489" w:rsidRPr="005B17B7" w:rsidRDefault="00C67489">
      <w:pPr>
        <w:rPr>
          <w:rFonts w:asciiTheme="minorHAnsi" w:hAnsiTheme="minorHAnsi" w:cs="Calibri"/>
          <w:sz w:val="28"/>
          <w:szCs w:val="32"/>
          <w:lang w:val="en-GB"/>
        </w:rPr>
      </w:pPr>
      <w:r w:rsidRPr="005B17B7">
        <w:rPr>
          <w:rFonts w:asciiTheme="minorHAnsi" w:hAnsiTheme="minorHAnsi" w:cs="Calibri"/>
          <w:sz w:val="28"/>
          <w:szCs w:val="32"/>
          <w:lang w:val="en-GB"/>
        </w:rPr>
        <w:t>CSE</w:t>
      </w:r>
      <w:r w:rsidR="009D59A1" w:rsidRPr="005B17B7">
        <w:rPr>
          <w:rFonts w:asciiTheme="minorHAnsi" w:hAnsiTheme="minorHAnsi" w:cs="Calibri"/>
          <w:sz w:val="28"/>
          <w:szCs w:val="32"/>
          <w:lang w:val="en-GB"/>
        </w:rPr>
        <w:tab/>
      </w:r>
      <w:r w:rsidR="009D59A1" w:rsidRPr="005B17B7">
        <w:rPr>
          <w:rFonts w:asciiTheme="minorHAnsi" w:hAnsiTheme="minorHAnsi" w:cs="Calibri"/>
          <w:sz w:val="28"/>
          <w:szCs w:val="32"/>
          <w:lang w:val="en-GB"/>
        </w:rPr>
        <w:tab/>
      </w:r>
      <w:proofErr w:type="spellStart"/>
      <w:r w:rsidR="00084484" w:rsidRPr="005B17B7">
        <w:rPr>
          <w:rFonts w:asciiTheme="minorHAnsi" w:hAnsiTheme="minorHAnsi" w:cs="Calibri"/>
          <w:sz w:val="28"/>
          <w:szCs w:val="32"/>
          <w:lang w:val="en-GB"/>
        </w:rPr>
        <w:t>Comunidade</w:t>
      </w:r>
      <w:proofErr w:type="spellEnd"/>
      <w:r w:rsidR="00084484" w:rsidRPr="005B17B7">
        <w:rPr>
          <w:rFonts w:asciiTheme="minorHAnsi" w:hAnsiTheme="minorHAnsi" w:cs="Calibri"/>
          <w:sz w:val="28"/>
          <w:szCs w:val="32"/>
          <w:lang w:val="en-GB"/>
        </w:rPr>
        <w:t xml:space="preserve"> de </w:t>
      </w:r>
      <w:proofErr w:type="spellStart"/>
      <w:r w:rsidR="00084484" w:rsidRPr="005B17B7">
        <w:rPr>
          <w:rFonts w:asciiTheme="minorHAnsi" w:hAnsiTheme="minorHAnsi" w:cs="Calibri"/>
          <w:sz w:val="28"/>
          <w:szCs w:val="32"/>
          <w:lang w:val="en-GB"/>
        </w:rPr>
        <w:t>Sant'Egidio</w:t>
      </w:r>
      <w:proofErr w:type="spellEnd"/>
    </w:p>
    <w:p w14:paraId="691E3CC8" w14:textId="2C43E97E" w:rsidR="00C67489" w:rsidRPr="005B17B7" w:rsidRDefault="00C67489">
      <w:pPr>
        <w:rPr>
          <w:rFonts w:asciiTheme="minorHAnsi" w:hAnsiTheme="minorHAnsi" w:cs="Calibri"/>
          <w:sz w:val="28"/>
          <w:szCs w:val="32"/>
          <w:lang w:val="en-GB"/>
        </w:rPr>
      </w:pPr>
      <w:r w:rsidRPr="005B17B7">
        <w:rPr>
          <w:rFonts w:asciiTheme="minorHAnsi" w:hAnsiTheme="minorHAnsi" w:cs="Calibri"/>
          <w:sz w:val="28"/>
          <w:szCs w:val="32"/>
          <w:lang w:val="en-GB"/>
        </w:rPr>
        <w:t>CHAI</w:t>
      </w:r>
      <w:r w:rsidR="009D59A1" w:rsidRPr="005B17B7">
        <w:rPr>
          <w:rFonts w:asciiTheme="minorHAnsi" w:hAnsiTheme="minorHAnsi" w:cs="Calibri"/>
          <w:sz w:val="28"/>
          <w:szCs w:val="32"/>
          <w:lang w:val="en-GB"/>
        </w:rPr>
        <w:tab/>
      </w:r>
      <w:r w:rsidR="009D59A1" w:rsidRPr="005B17B7">
        <w:rPr>
          <w:rFonts w:asciiTheme="minorHAnsi" w:hAnsiTheme="minorHAnsi" w:cs="Calibri"/>
          <w:sz w:val="28"/>
          <w:szCs w:val="32"/>
          <w:lang w:val="en-GB"/>
        </w:rPr>
        <w:tab/>
      </w:r>
      <w:r w:rsidRPr="005B17B7">
        <w:rPr>
          <w:rFonts w:asciiTheme="minorHAnsi" w:hAnsiTheme="minorHAnsi" w:cs="Calibri"/>
          <w:sz w:val="28"/>
          <w:szCs w:val="32"/>
          <w:lang w:val="en-GB"/>
        </w:rPr>
        <w:t>Clinton Health Access Initiative</w:t>
      </w:r>
    </w:p>
    <w:p w14:paraId="480EC5AF" w14:textId="073DDCD4" w:rsidR="003D5114" w:rsidRPr="005B17B7" w:rsidRDefault="003D5114">
      <w:pPr>
        <w:rPr>
          <w:rFonts w:asciiTheme="minorHAnsi" w:hAnsiTheme="minorHAnsi" w:cs="Calibri"/>
          <w:sz w:val="28"/>
          <w:szCs w:val="32"/>
          <w:lang w:val="en-GB"/>
        </w:rPr>
      </w:pPr>
      <w:r w:rsidRPr="005B17B7">
        <w:rPr>
          <w:rFonts w:asciiTheme="minorHAnsi" w:hAnsiTheme="minorHAnsi" w:cs="Calibri"/>
          <w:sz w:val="28"/>
          <w:szCs w:val="32"/>
          <w:lang w:val="en-GB"/>
        </w:rPr>
        <w:t>DNSP</w:t>
      </w:r>
      <w:r w:rsidR="009D59A1" w:rsidRPr="005B17B7">
        <w:rPr>
          <w:rFonts w:asciiTheme="minorHAnsi" w:hAnsiTheme="minorHAnsi" w:cs="Calibri"/>
          <w:sz w:val="28"/>
          <w:szCs w:val="32"/>
          <w:lang w:val="en-GB"/>
        </w:rPr>
        <w:tab/>
      </w:r>
      <w:r w:rsidR="009D59A1" w:rsidRPr="005B17B7">
        <w:rPr>
          <w:rFonts w:asciiTheme="minorHAnsi" w:hAnsiTheme="minorHAnsi" w:cs="Calibri"/>
          <w:sz w:val="28"/>
          <w:szCs w:val="32"/>
          <w:lang w:val="en-GB"/>
        </w:rPr>
        <w:tab/>
      </w:r>
      <w:r w:rsidRPr="005B17B7">
        <w:rPr>
          <w:rFonts w:asciiTheme="minorHAnsi" w:hAnsiTheme="minorHAnsi" w:cs="Calibri"/>
          <w:sz w:val="28"/>
          <w:szCs w:val="32"/>
          <w:lang w:val="en-GB"/>
        </w:rPr>
        <w:t>National Directorate of Public Health</w:t>
      </w:r>
    </w:p>
    <w:p w14:paraId="79C29C2B" w14:textId="12BBEB75" w:rsidR="00C67489" w:rsidRPr="005B17B7" w:rsidRDefault="00C67489">
      <w:pPr>
        <w:rPr>
          <w:rFonts w:asciiTheme="minorHAnsi" w:hAnsiTheme="minorHAnsi" w:cs="Calibri"/>
          <w:sz w:val="28"/>
          <w:szCs w:val="32"/>
          <w:lang w:val="en-GB"/>
        </w:rPr>
      </w:pPr>
      <w:r w:rsidRPr="005B17B7">
        <w:rPr>
          <w:rFonts w:asciiTheme="minorHAnsi" w:hAnsiTheme="minorHAnsi" w:cs="Calibri"/>
          <w:sz w:val="28"/>
          <w:szCs w:val="32"/>
          <w:lang w:val="en-GB"/>
        </w:rPr>
        <w:t>DREAM</w:t>
      </w:r>
      <w:r w:rsidR="009D59A1" w:rsidRPr="005B17B7">
        <w:rPr>
          <w:rFonts w:asciiTheme="minorHAnsi" w:hAnsiTheme="minorHAnsi" w:cs="Calibri"/>
          <w:sz w:val="28"/>
          <w:szCs w:val="32"/>
          <w:lang w:val="en-GB"/>
        </w:rPr>
        <w:tab/>
      </w:r>
      <w:r w:rsidR="00924587" w:rsidRPr="005B17B7">
        <w:rPr>
          <w:rFonts w:asciiTheme="minorHAnsi" w:hAnsiTheme="minorHAnsi" w:cs="Calibri"/>
          <w:sz w:val="28"/>
          <w:szCs w:val="32"/>
          <w:lang w:val="en-GB"/>
        </w:rPr>
        <w:t>Disease Relief through Excellent and Advanced Means</w:t>
      </w:r>
    </w:p>
    <w:p w14:paraId="39EE1668" w14:textId="1D7E6105" w:rsidR="007C2C62" w:rsidRPr="005B17B7" w:rsidRDefault="007C2C62">
      <w:pPr>
        <w:rPr>
          <w:rFonts w:asciiTheme="minorHAnsi" w:hAnsiTheme="minorHAnsi" w:cs="Calibri"/>
          <w:sz w:val="28"/>
          <w:szCs w:val="32"/>
          <w:lang w:val="en-GB"/>
        </w:rPr>
      </w:pPr>
      <w:r w:rsidRPr="005B17B7">
        <w:rPr>
          <w:rFonts w:asciiTheme="minorHAnsi" w:hAnsiTheme="minorHAnsi" w:cs="Calibri"/>
          <w:sz w:val="28"/>
          <w:szCs w:val="32"/>
          <w:lang w:val="en-GB"/>
        </w:rPr>
        <w:t>EID</w:t>
      </w:r>
      <w:r w:rsidR="009D59A1" w:rsidRPr="005B17B7">
        <w:rPr>
          <w:rFonts w:asciiTheme="minorHAnsi" w:hAnsiTheme="minorHAnsi" w:cs="Calibri"/>
          <w:sz w:val="28"/>
          <w:szCs w:val="32"/>
          <w:lang w:val="en-GB"/>
        </w:rPr>
        <w:tab/>
      </w:r>
      <w:r w:rsidR="009D59A1" w:rsidRPr="005B17B7">
        <w:rPr>
          <w:rFonts w:asciiTheme="minorHAnsi" w:hAnsiTheme="minorHAnsi" w:cs="Calibri"/>
          <w:sz w:val="28"/>
          <w:szCs w:val="32"/>
          <w:lang w:val="en-GB"/>
        </w:rPr>
        <w:tab/>
      </w:r>
      <w:r w:rsidRPr="005B17B7">
        <w:rPr>
          <w:rFonts w:asciiTheme="minorHAnsi" w:hAnsiTheme="minorHAnsi" w:cs="Calibri"/>
          <w:sz w:val="28"/>
          <w:szCs w:val="32"/>
          <w:lang w:val="en-GB"/>
        </w:rPr>
        <w:t>Early Infant Diagnosis</w:t>
      </w:r>
    </w:p>
    <w:p w14:paraId="7DDE6620" w14:textId="614F5187" w:rsidR="007C2C62" w:rsidRPr="005B17B7" w:rsidRDefault="007C2C62">
      <w:pPr>
        <w:rPr>
          <w:rFonts w:asciiTheme="minorHAnsi" w:hAnsiTheme="minorHAnsi" w:cs="Calibri"/>
          <w:sz w:val="28"/>
          <w:szCs w:val="32"/>
          <w:lang w:val="en-GB"/>
        </w:rPr>
      </w:pPr>
      <w:r w:rsidRPr="005B17B7">
        <w:rPr>
          <w:rFonts w:asciiTheme="minorHAnsi" w:hAnsiTheme="minorHAnsi" w:cs="Calibri"/>
          <w:sz w:val="28"/>
          <w:szCs w:val="32"/>
          <w:lang w:val="en-GB"/>
        </w:rPr>
        <w:t>EPTS</w:t>
      </w:r>
      <w:r w:rsidR="005B17B7" w:rsidRPr="005B17B7">
        <w:rPr>
          <w:rFonts w:asciiTheme="minorHAnsi" w:hAnsiTheme="minorHAnsi" w:cs="Calibri"/>
          <w:sz w:val="28"/>
          <w:szCs w:val="32"/>
          <w:lang w:val="en-GB"/>
        </w:rPr>
        <w:tab/>
      </w:r>
      <w:r w:rsidR="005B17B7" w:rsidRPr="005B17B7">
        <w:rPr>
          <w:rFonts w:asciiTheme="minorHAnsi" w:hAnsiTheme="minorHAnsi" w:cs="Calibri"/>
          <w:sz w:val="28"/>
          <w:szCs w:val="32"/>
          <w:lang w:val="en-GB"/>
        </w:rPr>
        <w:tab/>
      </w:r>
      <w:r w:rsidRPr="005B17B7">
        <w:rPr>
          <w:rFonts w:asciiTheme="minorHAnsi" w:hAnsiTheme="minorHAnsi" w:cs="Calibri"/>
          <w:sz w:val="28"/>
          <w:szCs w:val="32"/>
          <w:lang w:val="en-GB"/>
        </w:rPr>
        <w:t>Electronic Patient tracking system</w:t>
      </w:r>
    </w:p>
    <w:p w14:paraId="5800CB5D" w14:textId="20C7CF21" w:rsidR="007A768B" w:rsidRPr="005B17B7" w:rsidRDefault="005B17B7">
      <w:pPr>
        <w:rPr>
          <w:rFonts w:asciiTheme="minorHAnsi" w:hAnsiTheme="minorHAnsi" w:cs="Calibri"/>
          <w:sz w:val="28"/>
          <w:szCs w:val="32"/>
          <w:lang w:val="en-GB"/>
        </w:rPr>
      </w:pPr>
      <w:r w:rsidRPr="005B17B7">
        <w:rPr>
          <w:rFonts w:asciiTheme="minorHAnsi" w:hAnsiTheme="minorHAnsi" w:cs="Calibri"/>
          <w:sz w:val="28"/>
          <w:szCs w:val="32"/>
          <w:lang w:val="en-GB"/>
        </w:rPr>
        <w:t>EMTCT</w:t>
      </w:r>
      <w:r w:rsidRPr="005B17B7">
        <w:rPr>
          <w:rFonts w:asciiTheme="minorHAnsi" w:hAnsiTheme="minorHAnsi" w:cs="Calibri"/>
          <w:sz w:val="28"/>
          <w:szCs w:val="32"/>
          <w:lang w:val="en-GB"/>
        </w:rPr>
        <w:tab/>
      </w:r>
      <w:r w:rsidR="007A768B" w:rsidRPr="005B17B7">
        <w:rPr>
          <w:rFonts w:asciiTheme="minorHAnsi" w:hAnsiTheme="minorHAnsi" w:cs="Calibri"/>
          <w:sz w:val="28"/>
          <w:szCs w:val="32"/>
          <w:lang w:val="en-GB"/>
        </w:rPr>
        <w:t xml:space="preserve">Elimination of </w:t>
      </w:r>
      <w:r w:rsidRPr="005B17B7">
        <w:rPr>
          <w:rFonts w:asciiTheme="minorHAnsi" w:hAnsiTheme="minorHAnsi" w:cs="Calibri"/>
          <w:sz w:val="28"/>
          <w:szCs w:val="32"/>
          <w:lang w:val="en-GB"/>
        </w:rPr>
        <w:t>Mother-to-Child Transmission (of</w:t>
      </w:r>
      <w:r w:rsidR="007A768B" w:rsidRPr="005B17B7">
        <w:rPr>
          <w:rFonts w:asciiTheme="minorHAnsi" w:hAnsiTheme="minorHAnsi" w:cs="Calibri"/>
          <w:sz w:val="28"/>
          <w:szCs w:val="32"/>
          <w:lang w:val="en-GB"/>
        </w:rPr>
        <w:t xml:space="preserve"> HIV)</w:t>
      </w:r>
    </w:p>
    <w:p w14:paraId="3186A4CC" w14:textId="7A821219" w:rsidR="003D5114" w:rsidRPr="005B17B7" w:rsidRDefault="00A6032F">
      <w:pPr>
        <w:rPr>
          <w:rFonts w:asciiTheme="minorHAnsi" w:hAnsiTheme="minorHAnsi" w:cs="Calibri"/>
          <w:sz w:val="28"/>
          <w:szCs w:val="32"/>
          <w:lang w:val="en-GB"/>
        </w:rPr>
      </w:pPr>
      <w:r w:rsidRPr="005B17B7">
        <w:rPr>
          <w:rFonts w:asciiTheme="minorHAnsi" w:hAnsiTheme="minorHAnsi" w:cs="Calibri"/>
          <w:sz w:val="28"/>
          <w:szCs w:val="32"/>
          <w:lang w:val="en-GB"/>
        </w:rPr>
        <w:t>GFATM</w:t>
      </w:r>
      <w:r w:rsidRPr="005B17B7">
        <w:rPr>
          <w:rFonts w:asciiTheme="minorHAnsi" w:hAnsiTheme="minorHAnsi" w:cs="Calibri"/>
          <w:sz w:val="28"/>
          <w:szCs w:val="32"/>
          <w:lang w:val="en-GB"/>
        </w:rPr>
        <w:tab/>
      </w:r>
      <w:r w:rsidR="003D5114" w:rsidRPr="005B17B7">
        <w:rPr>
          <w:rFonts w:asciiTheme="minorHAnsi" w:hAnsiTheme="minorHAnsi" w:cs="Calibri"/>
          <w:sz w:val="28"/>
          <w:szCs w:val="32"/>
          <w:lang w:val="en-GB"/>
        </w:rPr>
        <w:t>G</w:t>
      </w:r>
      <w:r w:rsidRPr="005B17B7">
        <w:rPr>
          <w:rFonts w:asciiTheme="minorHAnsi" w:hAnsiTheme="minorHAnsi" w:cs="Calibri"/>
          <w:sz w:val="28"/>
          <w:szCs w:val="32"/>
          <w:lang w:val="en-GB"/>
        </w:rPr>
        <w:t>lobal</w:t>
      </w:r>
      <w:r w:rsidR="003D5114" w:rsidRPr="005B17B7">
        <w:rPr>
          <w:rFonts w:asciiTheme="minorHAnsi" w:hAnsiTheme="minorHAnsi" w:cs="Calibri"/>
          <w:sz w:val="28"/>
          <w:szCs w:val="32"/>
          <w:lang w:val="en-GB"/>
        </w:rPr>
        <w:t xml:space="preserve"> F</w:t>
      </w:r>
      <w:r w:rsidRPr="005B17B7">
        <w:rPr>
          <w:rFonts w:asciiTheme="minorHAnsi" w:hAnsiTheme="minorHAnsi" w:cs="Calibri"/>
          <w:sz w:val="28"/>
          <w:szCs w:val="32"/>
          <w:lang w:val="en-GB"/>
        </w:rPr>
        <w:t>und</w:t>
      </w:r>
      <w:r w:rsidR="00070F6B" w:rsidRPr="005B17B7">
        <w:rPr>
          <w:rFonts w:asciiTheme="minorHAnsi" w:hAnsiTheme="minorHAnsi" w:cs="Calibri"/>
          <w:sz w:val="28"/>
          <w:szCs w:val="32"/>
          <w:lang w:val="en-GB"/>
        </w:rPr>
        <w:t xml:space="preserve"> f</w:t>
      </w:r>
      <w:r w:rsidRPr="005B17B7">
        <w:rPr>
          <w:rFonts w:asciiTheme="minorHAnsi" w:hAnsiTheme="minorHAnsi" w:cs="Calibri"/>
          <w:sz w:val="28"/>
          <w:szCs w:val="32"/>
          <w:lang w:val="en-GB"/>
        </w:rPr>
        <w:t>or</w:t>
      </w:r>
      <w:r w:rsidR="003D5114" w:rsidRPr="005B17B7">
        <w:rPr>
          <w:rFonts w:asciiTheme="minorHAnsi" w:hAnsiTheme="minorHAnsi" w:cs="Calibri"/>
          <w:sz w:val="28"/>
          <w:szCs w:val="32"/>
          <w:lang w:val="en-GB"/>
        </w:rPr>
        <w:t xml:space="preserve"> AIDS, TB </w:t>
      </w:r>
      <w:r w:rsidRPr="005B17B7">
        <w:rPr>
          <w:rFonts w:asciiTheme="minorHAnsi" w:hAnsiTheme="minorHAnsi" w:cs="Calibri"/>
          <w:sz w:val="28"/>
          <w:szCs w:val="32"/>
          <w:lang w:val="en-GB"/>
        </w:rPr>
        <w:t>and</w:t>
      </w:r>
      <w:r w:rsidR="003D5114" w:rsidRPr="005B17B7">
        <w:rPr>
          <w:rFonts w:asciiTheme="minorHAnsi" w:hAnsiTheme="minorHAnsi" w:cs="Calibri"/>
          <w:sz w:val="28"/>
          <w:szCs w:val="32"/>
          <w:lang w:val="en-GB"/>
        </w:rPr>
        <w:t xml:space="preserve"> M</w:t>
      </w:r>
      <w:r w:rsidRPr="005B17B7">
        <w:rPr>
          <w:rFonts w:asciiTheme="minorHAnsi" w:hAnsiTheme="minorHAnsi" w:cs="Calibri"/>
          <w:sz w:val="28"/>
          <w:szCs w:val="32"/>
          <w:lang w:val="en-GB"/>
        </w:rPr>
        <w:t>alaria</w:t>
      </w:r>
    </w:p>
    <w:p w14:paraId="156D032C" w14:textId="279C9C9D" w:rsidR="00C67489" w:rsidRPr="005B17B7" w:rsidRDefault="00C67489">
      <w:pPr>
        <w:rPr>
          <w:rFonts w:asciiTheme="minorHAnsi" w:hAnsiTheme="minorHAnsi" w:cs="Calibri"/>
          <w:sz w:val="28"/>
          <w:szCs w:val="32"/>
          <w:lang w:val="en-GB"/>
        </w:rPr>
      </w:pPr>
      <w:r w:rsidRPr="005B17B7">
        <w:rPr>
          <w:rFonts w:asciiTheme="minorHAnsi" w:hAnsiTheme="minorHAnsi" w:cs="Calibri"/>
          <w:sz w:val="28"/>
          <w:szCs w:val="32"/>
          <w:lang w:val="en-GB"/>
        </w:rPr>
        <w:t>HC</w:t>
      </w:r>
      <w:r w:rsidR="005B17B7" w:rsidRPr="005B17B7">
        <w:rPr>
          <w:rFonts w:asciiTheme="minorHAnsi" w:hAnsiTheme="minorHAnsi" w:cs="Calibri"/>
          <w:sz w:val="28"/>
          <w:szCs w:val="32"/>
          <w:lang w:val="en-GB"/>
        </w:rPr>
        <w:tab/>
      </w:r>
      <w:r w:rsidR="005B17B7" w:rsidRPr="005B17B7">
        <w:rPr>
          <w:rFonts w:asciiTheme="minorHAnsi" w:hAnsiTheme="minorHAnsi" w:cs="Calibri"/>
          <w:sz w:val="28"/>
          <w:szCs w:val="32"/>
          <w:lang w:val="en-GB"/>
        </w:rPr>
        <w:tab/>
      </w:r>
      <w:r w:rsidRPr="005B17B7">
        <w:rPr>
          <w:rFonts w:asciiTheme="minorHAnsi" w:hAnsiTheme="minorHAnsi" w:cs="Calibri"/>
          <w:sz w:val="28"/>
          <w:szCs w:val="32"/>
          <w:lang w:val="en-GB"/>
        </w:rPr>
        <w:t>Health Centre</w:t>
      </w:r>
    </w:p>
    <w:p w14:paraId="121F7964" w14:textId="66170E9A" w:rsidR="00C67489" w:rsidRPr="005B17B7" w:rsidRDefault="00C67489">
      <w:pPr>
        <w:rPr>
          <w:rFonts w:asciiTheme="minorHAnsi" w:hAnsiTheme="minorHAnsi" w:cs="Calibri"/>
          <w:sz w:val="28"/>
          <w:szCs w:val="32"/>
          <w:lang w:val="en-GB"/>
        </w:rPr>
      </w:pPr>
      <w:r w:rsidRPr="005B17B7">
        <w:rPr>
          <w:rFonts w:asciiTheme="minorHAnsi" w:hAnsiTheme="minorHAnsi" w:cs="Calibri"/>
          <w:sz w:val="28"/>
          <w:szCs w:val="32"/>
          <w:lang w:val="en-GB"/>
        </w:rPr>
        <w:t>HF</w:t>
      </w:r>
      <w:r w:rsidR="005B17B7" w:rsidRPr="005B17B7">
        <w:rPr>
          <w:rFonts w:asciiTheme="minorHAnsi" w:hAnsiTheme="minorHAnsi" w:cs="Calibri"/>
          <w:sz w:val="28"/>
          <w:szCs w:val="32"/>
          <w:lang w:val="en-GB"/>
        </w:rPr>
        <w:tab/>
      </w:r>
      <w:r w:rsidR="005B17B7" w:rsidRPr="005B17B7">
        <w:rPr>
          <w:rFonts w:asciiTheme="minorHAnsi" w:hAnsiTheme="minorHAnsi" w:cs="Calibri"/>
          <w:sz w:val="28"/>
          <w:szCs w:val="32"/>
          <w:lang w:val="en-GB"/>
        </w:rPr>
        <w:tab/>
      </w:r>
      <w:r w:rsidRPr="005B17B7">
        <w:rPr>
          <w:rFonts w:asciiTheme="minorHAnsi" w:hAnsiTheme="minorHAnsi" w:cs="Calibri"/>
          <w:sz w:val="28"/>
          <w:szCs w:val="32"/>
          <w:lang w:val="en-GB"/>
        </w:rPr>
        <w:t>Health Facility</w:t>
      </w:r>
    </w:p>
    <w:p w14:paraId="5C80B2F7" w14:textId="1D980E94" w:rsidR="003D5114" w:rsidRPr="005B17B7" w:rsidRDefault="00A6032F">
      <w:pPr>
        <w:rPr>
          <w:rFonts w:asciiTheme="minorHAnsi" w:hAnsiTheme="minorHAnsi" w:cs="Calibri"/>
          <w:sz w:val="28"/>
          <w:szCs w:val="32"/>
          <w:lang w:val="en-GB"/>
        </w:rPr>
      </w:pPr>
      <w:r w:rsidRPr="005B17B7">
        <w:rPr>
          <w:rFonts w:asciiTheme="minorHAnsi" w:hAnsiTheme="minorHAnsi" w:cs="Calibri"/>
          <w:sz w:val="28"/>
          <w:szCs w:val="32"/>
          <w:lang w:val="en-GB"/>
        </w:rPr>
        <w:t>HIV</w:t>
      </w:r>
      <w:r w:rsidRPr="005B17B7">
        <w:rPr>
          <w:rFonts w:asciiTheme="minorHAnsi" w:hAnsiTheme="minorHAnsi" w:cs="Calibri"/>
          <w:sz w:val="28"/>
          <w:szCs w:val="32"/>
          <w:lang w:val="en-GB"/>
        </w:rPr>
        <w:tab/>
      </w:r>
      <w:r w:rsidRPr="005B17B7">
        <w:rPr>
          <w:rFonts w:asciiTheme="minorHAnsi" w:hAnsiTheme="minorHAnsi" w:cs="Calibri"/>
          <w:sz w:val="28"/>
          <w:szCs w:val="32"/>
          <w:lang w:val="en-GB"/>
        </w:rPr>
        <w:tab/>
      </w:r>
      <w:r w:rsidR="003D5114" w:rsidRPr="005B17B7">
        <w:rPr>
          <w:rFonts w:asciiTheme="minorHAnsi" w:hAnsiTheme="minorHAnsi" w:cs="Calibri"/>
          <w:sz w:val="28"/>
          <w:szCs w:val="32"/>
          <w:lang w:val="en-GB"/>
        </w:rPr>
        <w:t>H</w:t>
      </w:r>
      <w:r w:rsidRPr="005B17B7">
        <w:rPr>
          <w:rFonts w:asciiTheme="minorHAnsi" w:hAnsiTheme="minorHAnsi" w:cs="Calibri"/>
          <w:sz w:val="28"/>
          <w:szCs w:val="32"/>
          <w:lang w:val="en-GB"/>
        </w:rPr>
        <w:t>uman Immunodeficiency Virus</w:t>
      </w:r>
    </w:p>
    <w:p w14:paraId="505E8C11" w14:textId="148D7AF3" w:rsidR="00C67489" w:rsidRPr="005B17B7" w:rsidRDefault="00C67489">
      <w:pPr>
        <w:rPr>
          <w:rFonts w:asciiTheme="minorHAnsi" w:hAnsiTheme="minorHAnsi" w:cs="Calibri"/>
          <w:sz w:val="28"/>
          <w:szCs w:val="32"/>
          <w:lang w:val="en-GB"/>
        </w:rPr>
      </w:pPr>
      <w:r w:rsidRPr="005B17B7">
        <w:rPr>
          <w:rFonts w:asciiTheme="minorHAnsi" w:hAnsiTheme="minorHAnsi" w:cs="Calibri"/>
          <w:sz w:val="28"/>
          <w:szCs w:val="32"/>
          <w:lang w:val="en-GB"/>
        </w:rPr>
        <w:t>IMASIDA</w:t>
      </w:r>
      <w:r w:rsidR="005B17B7" w:rsidRPr="005B17B7">
        <w:rPr>
          <w:rFonts w:asciiTheme="minorHAnsi" w:hAnsiTheme="minorHAnsi" w:cs="Calibri"/>
          <w:sz w:val="28"/>
          <w:szCs w:val="32"/>
          <w:lang w:val="en-GB"/>
        </w:rPr>
        <w:tab/>
      </w:r>
      <w:r w:rsidRPr="005B17B7">
        <w:rPr>
          <w:rFonts w:asciiTheme="minorHAnsi" w:hAnsiTheme="minorHAnsi" w:cs="Calibri"/>
          <w:sz w:val="28"/>
          <w:szCs w:val="32"/>
          <w:lang w:val="en-GB"/>
        </w:rPr>
        <w:t>Second national household Malaria and HIV/AIDS Survey</w:t>
      </w:r>
    </w:p>
    <w:p w14:paraId="563035F3" w14:textId="4BB52A4E" w:rsidR="007A768B" w:rsidRPr="005B17B7" w:rsidRDefault="005B17B7">
      <w:pPr>
        <w:rPr>
          <w:rFonts w:asciiTheme="minorHAnsi" w:hAnsiTheme="minorHAnsi" w:cs="Calibri"/>
          <w:sz w:val="28"/>
          <w:szCs w:val="32"/>
          <w:lang w:val="en-GB"/>
        </w:rPr>
      </w:pPr>
      <w:r w:rsidRPr="005B17B7">
        <w:rPr>
          <w:rFonts w:asciiTheme="minorHAnsi" w:hAnsiTheme="minorHAnsi" w:cs="Calibri"/>
          <w:sz w:val="28"/>
          <w:szCs w:val="32"/>
          <w:lang w:val="en-GB"/>
        </w:rPr>
        <w:t>MNCH</w:t>
      </w:r>
      <w:r w:rsidRPr="005B17B7">
        <w:rPr>
          <w:rFonts w:asciiTheme="minorHAnsi" w:hAnsiTheme="minorHAnsi" w:cs="Calibri"/>
          <w:sz w:val="28"/>
          <w:szCs w:val="32"/>
          <w:lang w:val="en-GB"/>
        </w:rPr>
        <w:tab/>
      </w:r>
      <w:r w:rsidR="007A768B" w:rsidRPr="005B17B7">
        <w:rPr>
          <w:rFonts w:asciiTheme="minorHAnsi" w:hAnsiTheme="minorHAnsi" w:cs="Calibri"/>
          <w:sz w:val="28"/>
          <w:szCs w:val="32"/>
          <w:lang w:val="en-GB"/>
        </w:rPr>
        <w:t>Maternal, New-born and Child Health</w:t>
      </w:r>
    </w:p>
    <w:p w14:paraId="129299F3" w14:textId="0585A032" w:rsidR="003D5114" w:rsidRPr="005B17B7" w:rsidRDefault="00A6032F">
      <w:pPr>
        <w:rPr>
          <w:rFonts w:asciiTheme="minorHAnsi" w:hAnsiTheme="minorHAnsi" w:cs="Calibri"/>
          <w:sz w:val="28"/>
          <w:szCs w:val="32"/>
          <w:lang w:val="en-GB"/>
        </w:rPr>
      </w:pPr>
      <w:r w:rsidRPr="005B17B7">
        <w:rPr>
          <w:rFonts w:asciiTheme="minorHAnsi" w:hAnsiTheme="minorHAnsi" w:cs="Calibri"/>
          <w:sz w:val="28"/>
          <w:szCs w:val="32"/>
          <w:lang w:val="en-GB"/>
        </w:rPr>
        <w:t>MOH</w:t>
      </w:r>
      <w:r w:rsidR="005B17B7" w:rsidRPr="005B17B7">
        <w:rPr>
          <w:rFonts w:asciiTheme="minorHAnsi" w:hAnsiTheme="minorHAnsi" w:cs="Calibri"/>
          <w:sz w:val="28"/>
          <w:szCs w:val="32"/>
          <w:lang w:val="en-GB"/>
        </w:rPr>
        <w:tab/>
      </w:r>
      <w:r w:rsidR="005B17B7" w:rsidRPr="005B17B7">
        <w:rPr>
          <w:rFonts w:asciiTheme="minorHAnsi" w:hAnsiTheme="minorHAnsi" w:cs="Calibri"/>
          <w:sz w:val="28"/>
          <w:szCs w:val="32"/>
          <w:lang w:val="en-GB"/>
        </w:rPr>
        <w:tab/>
      </w:r>
      <w:r w:rsidR="003D5114" w:rsidRPr="005B17B7">
        <w:rPr>
          <w:rFonts w:asciiTheme="minorHAnsi" w:hAnsiTheme="minorHAnsi" w:cs="Calibri"/>
          <w:sz w:val="28"/>
          <w:szCs w:val="32"/>
          <w:lang w:val="en-GB"/>
        </w:rPr>
        <w:t>M</w:t>
      </w:r>
      <w:r w:rsidRPr="005B17B7">
        <w:rPr>
          <w:rFonts w:asciiTheme="minorHAnsi" w:hAnsiTheme="minorHAnsi" w:cs="Calibri"/>
          <w:sz w:val="28"/>
          <w:szCs w:val="32"/>
          <w:lang w:val="en-GB"/>
        </w:rPr>
        <w:t>inistry of Health</w:t>
      </w:r>
    </w:p>
    <w:p w14:paraId="1D28BD9F" w14:textId="6FA276F4" w:rsidR="003D5114" w:rsidRPr="005B17B7" w:rsidRDefault="00A6032F">
      <w:pPr>
        <w:rPr>
          <w:rFonts w:asciiTheme="minorHAnsi" w:hAnsiTheme="minorHAnsi" w:cs="Calibri"/>
          <w:sz w:val="28"/>
          <w:szCs w:val="32"/>
          <w:lang w:val="en-GB"/>
        </w:rPr>
      </w:pPr>
      <w:r w:rsidRPr="005B17B7">
        <w:rPr>
          <w:rFonts w:asciiTheme="minorHAnsi" w:hAnsiTheme="minorHAnsi" w:cs="Calibri"/>
          <w:sz w:val="28"/>
          <w:szCs w:val="32"/>
          <w:lang w:val="en-GB"/>
        </w:rPr>
        <w:t>M&amp;E</w:t>
      </w:r>
      <w:r w:rsidR="005B17B7" w:rsidRPr="005B17B7">
        <w:rPr>
          <w:rFonts w:asciiTheme="minorHAnsi" w:hAnsiTheme="minorHAnsi" w:cs="Calibri"/>
          <w:sz w:val="28"/>
          <w:szCs w:val="32"/>
          <w:lang w:val="en-GB"/>
        </w:rPr>
        <w:tab/>
      </w:r>
      <w:r w:rsidR="005B17B7" w:rsidRPr="005B17B7">
        <w:rPr>
          <w:rFonts w:asciiTheme="minorHAnsi" w:hAnsiTheme="minorHAnsi" w:cs="Calibri"/>
          <w:sz w:val="28"/>
          <w:szCs w:val="32"/>
          <w:lang w:val="en-GB"/>
        </w:rPr>
        <w:tab/>
      </w:r>
      <w:r w:rsidR="003D5114" w:rsidRPr="005B17B7">
        <w:rPr>
          <w:rFonts w:asciiTheme="minorHAnsi" w:hAnsiTheme="minorHAnsi" w:cs="Calibri"/>
          <w:sz w:val="28"/>
          <w:szCs w:val="32"/>
          <w:lang w:val="en-GB"/>
        </w:rPr>
        <w:t>M</w:t>
      </w:r>
      <w:r w:rsidRPr="005B17B7">
        <w:rPr>
          <w:rFonts w:asciiTheme="minorHAnsi" w:hAnsiTheme="minorHAnsi" w:cs="Calibri"/>
          <w:sz w:val="28"/>
          <w:szCs w:val="32"/>
          <w:lang w:val="en-GB"/>
        </w:rPr>
        <w:t>onitoring and Evaluation</w:t>
      </w:r>
    </w:p>
    <w:p w14:paraId="3EFF3509" w14:textId="4AD6E5EA" w:rsidR="003D5114" w:rsidRPr="005B17B7" w:rsidRDefault="00A6032F">
      <w:pPr>
        <w:rPr>
          <w:rFonts w:asciiTheme="minorHAnsi" w:hAnsiTheme="minorHAnsi" w:cs="Calibri"/>
          <w:sz w:val="28"/>
          <w:szCs w:val="32"/>
          <w:lang w:val="en-GB"/>
        </w:rPr>
      </w:pPr>
      <w:r w:rsidRPr="005B17B7">
        <w:rPr>
          <w:rFonts w:asciiTheme="minorHAnsi" w:hAnsiTheme="minorHAnsi" w:cs="Calibri"/>
          <w:sz w:val="28"/>
          <w:szCs w:val="32"/>
          <w:lang w:val="en-GB"/>
        </w:rPr>
        <w:t>MTCT</w:t>
      </w:r>
      <w:r w:rsidR="005B17B7" w:rsidRPr="005B17B7">
        <w:rPr>
          <w:rFonts w:asciiTheme="minorHAnsi" w:hAnsiTheme="minorHAnsi" w:cs="Calibri"/>
          <w:sz w:val="28"/>
          <w:szCs w:val="32"/>
          <w:lang w:val="en-GB"/>
        </w:rPr>
        <w:tab/>
      </w:r>
      <w:r w:rsidR="005B17B7">
        <w:rPr>
          <w:rFonts w:asciiTheme="minorHAnsi" w:hAnsiTheme="minorHAnsi" w:cs="Calibri"/>
          <w:sz w:val="28"/>
          <w:szCs w:val="32"/>
          <w:lang w:val="en-GB"/>
        </w:rPr>
        <w:tab/>
      </w:r>
      <w:r w:rsidR="003D5114" w:rsidRPr="005B17B7">
        <w:rPr>
          <w:rFonts w:asciiTheme="minorHAnsi" w:hAnsiTheme="minorHAnsi" w:cs="Calibri"/>
          <w:sz w:val="28"/>
          <w:szCs w:val="32"/>
          <w:lang w:val="en-GB"/>
        </w:rPr>
        <w:t>M</w:t>
      </w:r>
      <w:r w:rsidRPr="005B17B7">
        <w:rPr>
          <w:rFonts w:asciiTheme="minorHAnsi" w:hAnsiTheme="minorHAnsi" w:cs="Calibri"/>
          <w:sz w:val="28"/>
          <w:szCs w:val="32"/>
          <w:lang w:val="en-GB"/>
        </w:rPr>
        <w:t>other-to-Child- Transmission</w:t>
      </w:r>
    </w:p>
    <w:p w14:paraId="5FA25D8E" w14:textId="3E38BCC1" w:rsidR="007A768B" w:rsidRPr="005B17B7" w:rsidRDefault="007A768B">
      <w:pPr>
        <w:rPr>
          <w:rFonts w:asciiTheme="minorHAnsi" w:hAnsiTheme="minorHAnsi" w:cs="Calibri"/>
          <w:sz w:val="28"/>
          <w:szCs w:val="32"/>
          <w:lang w:val="en-GB"/>
        </w:rPr>
      </w:pPr>
      <w:r w:rsidRPr="005B17B7">
        <w:rPr>
          <w:rFonts w:asciiTheme="minorHAnsi" w:hAnsiTheme="minorHAnsi" w:cs="Calibri"/>
          <w:sz w:val="28"/>
          <w:szCs w:val="32"/>
          <w:lang w:val="en-GB"/>
        </w:rPr>
        <w:t>MSF</w:t>
      </w:r>
      <w:r w:rsidR="005B17B7" w:rsidRPr="005B17B7">
        <w:rPr>
          <w:rFonts w:asciiTheme="minorHAnsi" w:hAnsiTheme="minorHAnsi" w:cs="Calibri"/>
          <w:sz w:val="28"/>
          <w:szCs w:val="32"/>
          <w:lang w:val="en-GB"/>
        </w:rPr>
        <w:tab/>
      </w:r>
      <w:r w:rsidR="005B17B7" w:rsidRPr="005B17B7">
        <w:rPr>
          <w:rFonts w:asciiTheme="minorHAnsi" w:hAnsiTheme="minorHAnsi" w:cs="Calibri"/>
          <w:sz w:val="28"/>
          <w:szCs w:val="32"/>
          <w:lang w:val="en-GB"/>
        </w:rPr>
        <w:tab/>
      </w:r>
      <w:proofErr w:type="spellStart"/>
      <w:r w:rsidR="005B17B7" w:rsidRPr="005B17B7">
        <w:rPr>
          <w:rFonts w:asciiTheme="minorHAnsi" w:hAnsiTheme="minorHAnsi" w:cs="Calibri"/>
          <w:sz w:val="28"/>
          <w:szCs w:val="32"/>
          <w:lang w:val="en-GB"/>
        </w:rPr>
        <w:t>Médecins</w:t>
      </w:r>
      <w:proofErr w:type="spellEnd"/>
      <w:r w:rsidR="005B17B7" w:rsidRPr="005B17B7">
        <w:rPr>
          <w:rFonts w:asciiTheme="minorHAnsi" w:hAnsiTheme="minorHAnsi" w:cs="Calibri"/>
          <w:sz w:val="28"/>
          <w:szCs w:val="32"/>
          <w:lang w:val="en-GB"/>
        </w:rPr>
        <w:t xml:space="preserve"> </w:t>
      </w:r>
      <w:proofErr w:type="gramStart"/>
      <w:r w:rsidR="005B17B7" w:rsidRPr="005B17B7">
        <w:rPr>
          <w:rFonts w:asciiTheme="minorHAnsi" w:hAnsiTheme="minorHAnsi" w:cs="Calibri"/>
          <w:sz w:val="28"/>
          <w:szCs w:val="32"/>
          <w:lang w:val="en-GB"/>
        </w:rPr>
        <w:t>Sans</w:t>
      </w:r>
      <w:proofErr w:type="gramEnd"/>
      <w:r w:rsidR="005B17B7" w:rsidRPr="005B17B7">
        <w:rPr>
          <w:rFonts w:asciiTheme="minorHAnsi" w:hAnsiTheme="minorHAnsi" w:cs="Calibri"/>
          <w:sz w:val="28"/>
          <w:szCs w:val="32"/>
          <w:lang w:val="en-GB"/>
        </w:rPr>
        <w:t xml:space="preserve"> </w:t>
      </w:r>
      <w:proofErr w:type="spellStart"/>
      <w:r w:rsidR="005B17B7" w:rsidRPr="005B17B7">
        <w:rPr>
          <w:rFonts w:asciiTheme="minorHAnsi" w:hAnsiTheme="minorHAnsi" w:cs="Calibri"/>
          <w:sz w:val="28"/>
          <w:szCs w:val="32"/>
          <w:lang w:val="en-GB"/>
        </w:rPr>
        <w:t>Frontiè</w:t>
      </w:r>
      <w:r w:rsidR="008A7CC4" w:rsidRPr="005B17B7">
        <w:rPr>
          <w:rFonts w:asciiTheme="minorHAnsi" w:hAnsiTheme="minorHAnsi" w:cs="Calibri"/>
          <w:sz w:val="28"/>
          <w:szCs w:val="32"/>
          <w:lang w:val="en-GB"/>
        </w:rPr>
        <w:t>res</w:t>
      </w:r>
      <w:proofErr w:type="spellEnd"/>
    </w:p>
    <w:p w14:paraId="72EBEEC5" w14:textId="27C3A51C" w:rsidR="007A768B" w:rsidRPr="005B17B7" w:rsidRDefault="007A768B">
      <w:pPr>
        <w:rPr>
          <w:rFonts w:asciiTheme="minorHAnsi" w:hAnsiTheme="minorHAnsi" w:cs="Calibri"/>
          <w:sz w:val="28"/>
          <w:szCs w:val="32"/>
          <w:lang w:val="en-GB"/>
        </w:rPr>
      </w:pPr>
      <w:r w:rsidRPr="005B17B7">
        <w:rPr>
          <w:rFonts w:asciiTheme="minorHAnsi" w:hAnsiTheme="minorHAnsi" w:cs="Calibri"/>
          <w:sz w:val="28"/>
          <w:szCs w:val="32"/>
          <w:lang w:val="en-GB"/>
        </w:rPr>
        <w:t>NGO</w:t>
      </w:r>
      <w:r w:rsidR="005B17B7" w:rsidRPr="005B17B7">
        <w:rPr>
          <w:rFonts w:asciiTheme="minorHAnsi" w:hAnsiTheme="minorHAnsi" w:cs="Calibri"/>
          <w:sz w:val="28"/>
          <w:szCs w:val="32"/>
          <w:lang w:val="en-GB"/>
        </w:rPr>
        <w:tab/>
      </w:r>
      <w:r w:rsidR="005B17B7" w:rsidRPr="005B17B7">
        <w:rPr>
          <w:rFonts w:asciiTheme="minorHAnsi" w:hAnsiTheme="minorHAnsi" w:cs="Calibri"/>
          <w:sz w:val="28"/>
          <w:szCs w:val="32"/>
          <w:lang w:val="en-GB"/>
        </w:rPr>
        <w:tab/>
      </w:r>
      <w:r w:rsidR="00073DEB" w:rsidRPr="005B17B7">
        <w:rPr>
          <w:rFonts w:asciiTheme="minorHAnsi" w:hAnsiTheme="minorHAnsi" w:cs="Calibri"/>
          <w:sz w:val="28"/>
          <w:szCs w:val="32"/>
          <w:lang w:val="en-GB"/>
        </w:rPr>
        <w:t>Non-Government</w:t>
      </w:r>
      <w:r w:rsidR="005B17B7" w:rsidRPr="005B17B7">
        <w:rPr>
          <w:rFonts w:asciiTheme="minorHAnsi" w:hAnsiTheme="minorHAnsi" w:cs="Calibri"/>
          <w:sz w:val="28"/>
          <w:szCs w:val="32"/>
          <w:lang w:val="en-GB"/>
        </w:rPr>
        <w:t>al</w:t>
      </w:r>
      <w:r w:rsidRPr="005B17B7">
        <w:rPr>
          <w:rFonts w:asciiTheme="minorHAnsi" w:hAnsiTheme="minorHAnsi" w:cs="Calibri"/>
          <w:sz w:val="28"/>
          <w:szCs w:val="32"/>
          <w:lang w:val="en-GB"/>
        </w:rPr>
        <w:t xml:space="preserve"> Organization</w:t>
      </w:r>
    </w:p>
    <w:p w14:paraId="6033E1C4" w14:textId="45B6657B" w:rsidR="003D5114" w:rsidRPr="005B17B7" w:rsidRDefault="00A6032F">
      <w:pPr>
        <w:rPr>
          <w:rFonts w:asciiTheme="minorHAnsi" w:hAnsiTheme="minorHAnsi" w:cs="Calibri"/>
          <w:sz w:val="28"/>
          <w:szCs w:val="32"/>
          <w:lang w:val="en-GB"/>
        </w:rPr>
      </w:pPr>
      <w:r w:rsidRPr="005B17B7">
        <w:rPr>
          <w:rFonts w:asciiTheme="minorHAnsi" w:hAnsiTheme="minorHAnsi" w:cs="Calibri"/>
          <w:sz w:val="28"/>
          <w:szCs w:val="32"/>
          <w:lang w:val="en-GB"/>
        </w:rPr>
        <w:t>PMTCT</w:t>
      </w:r>
      <w:r w:rsidRPr="005B17B7">
        <w:rPr>
          <w:rFonts w:asciiTheme="minorHAnsi" w:hAnsiTheme="minorHAnsi" w:cs="Calibri"/>
          <w:sz w:val="28"/>
          <w:szCs w:val="32"/>
          <w:lang w:val="en-GB"/>
        </w:rPr>
        <w:tab/>
      </w:r>
      <w:r w:rsidR="003D5114" w:rsidRPr="005B17B7">
        <w:rPr>
          <w:rFonts w:asciiTheme="minorHAnsi" w:hAnsiTheme="minorHAnsi" w:cs="Calibri"/>
          <w:sz w:val="28"/>
          <w:szCs w:val="32"/>
          <w:lang w:val="en-GB"/>
        </w:rPr>
        <w:t>P</w:t>
      </w:r>
      <w:r w:rsidRPr="005B17B7">
        <w:rPr>
          <w:rFonts w:asciiTheme="minorHAnsi" w:hAnsiTheme="minorHAnsi" w:cs="Calibri"/>
          <w:sz w:val="28"/>
          <w:szCs w:val="32"/>
          <w:lang w:val="en-GB"/>
        </w:rPr>
        <w:t>revention of</w:t>
      </w:r>
      <w:r w:rsidR="003D5114" w:rsidRPr="005B17B7">
        <w:rPr>
          <w:rFonts w:asciiTheme="minorHAnsi" w:hAnsiTheme="minorHAnsi" w:cs="Calibri"/>
          <w:sz w:val="28"/>
          <w:szCs w:val="32"/>
          <w:lang w:val="en-GB"/>
        </w:rPr>
        <w:t xml:space="preserve"> M</w:t>
      </w:r>
      <w:r w:rsidRPr="005B17B7">
        <w:rPr>
          <w:rFonts w:asciiTheme="minorHAnsi" w:hAnsiTheme="minorHAnsi" w:cs="Calibri"/>
          <w:sz w:val="28"/>
          <w:szCs w:val="32"/>
          <w:lang w:val="en-GB"/>
        </w:rPr>
        <w:t>other-to-Child</w:t>
      </w:r>
      <w:r w:rsidR="003D5114" w:rsidRPr="005B17B7">
        <w:rPr>
          <w:rFonts w:asciiTheme="minorHAnsi" w:hAnsiTheme="minorHAnsi" w:cs="Calibri"/>
          <w:sz w:val="28"/>
          <w:szCs w:val="32"/>
          <w:lang w:val="en-GB"/>
        </w:rPr>
        <w:t xml:space="preserve"> T</w:t>
      </w:r>
      <w:r w:rsidRPr="005B17B7">
        <w:rPr>
          <w:rFonts w:asciiTheme="minorHAnsi" w:hAnsiTheme="minorHAnsi" w:cs="Calibri"/>
          <w:sz w:val="28"/>
          <w:szCs w:val="32"/>
          <w:lang w:val="en-GB"/>
        </w:rPr>
        <w:t>ransmission</w:t>
      </w:r>
      <w:r w:rsidR="005B17B7" w:rsidRPr="005B17B7">
        <w:rPr>
          <w:rFonts w:asciiTheme="minorHAnsi" w:hAnsiTheme="minorHAnsi" w:cs="Calibri"/>
          <w:sz w:val="28"/>
          <w:szCs w:val="32"/>
          <w:lang w:val="en-GB"/>
        </w:rPr>
        <w:t xml:space="preserve"> (of</w:t>
      </w:r>
      <w:r w:rsidR="003D5114" w:rsidRPr="005B17B7">
        <w:rPr>
          <w:rFonts w:asciiTheme="minorHAnsi" w:hAnsiTheme="minorHAnsi" w:cs="Calibri"/>
          <w:sz w:val="28"/>
          <w:szCs w:val="32"/>
          <w:lang w:val="en-GB"/>
        </w:rPr>
        <w:t xml:space="preserve"> HIV)</w:t>
      </w:r>
    </w:p>
    <w:p w14:paraId="4169131D" w14:textId="47690885" w:rsidR="00C67489" w:rsidRPr="005B17B7" w:rsidRDefault="00C67489">
      <w:pPr>
        <w:rPr>
          <w:rFonts w:asciiTheme="minorHAnsi" w:hAnsiTheme="minorHAnsi" w:cs="Calibri"/>
          <w:sz w:val="28"/>
          <w:szCs w:val="32"/>
          <w:lang w:val="en-GB"/>
        </w:rPr>
      </w:pPr>
      <w:r w:rsidRPr="005B17B7">
        <w:rPr>
          <w:rFonts w:asciiTheme="minorHAnsi" w:hAnsiTheme="minorHAnsi" w:cs="Calibri"/>
          <w:sz w:val="28"/>
          <w:szCs w:val="32"/>
          <w:lang w:val="en-GB"/>
        </w:rPr>
        <w:t>PL</w:t>
      </w:r>
      <w:r w:rsidR="00DE27FC">
        <w:rPr>
          <w:rFonts w:asciiTheme="minorHAnsi" w:hAnsiTheme="minorHAnsi" w:cs="Calibri"/>
          <w:sz w:val="28"/>
          <w:szCs w:val="32"/>
          <w:lang w:val="en-GB"/>
        </w:rPr>
        <w:t>W</w:t>
      </w:r>
      <w:r w:rsidRPr="005B17B7">
        <w:rPr>
          <w:rFonts w:asciiTheme="minorHAnsi" w:hAnsiTheme="minorHAnsi" w:cs="Calibri"/>
          <w:sz w:val="28"/>
          <w:szCs w:val="32"/>
          <w:lang w:val="en-GB"/>
        </w:rPr>
        <w:t>H</w:t>
      </w:r>
      <w:r w:rsidR="00DE27FC">
        <w:rPr>
          <w:rFonts w:asciiTheme="minorHAnsi" w:hAnsiTheme="minorHAnsi" w:cs="Calibri"/>
          <w:sz w:val="28"/>
          <w:szCs w:val="32"/>
          <w:lang w:val="en-GB"/>
        </w:rPr>
        <w:t>A</w:t>
      </w:r>
      <w:r w:rsidR="005B17B7" w:rsidRPr="005B17B7">
        <w:rPr>
          <w:rFonts w:asciiTheme="minorHAnsi" w:hAnsiTheme="minorHAnsi" w:cs="Calibri"/>
          <w:sz w:val="28"/>
          <w:szCs w:val="32"/>
          <w:lang w:val="en-GB"/>
        </w:rPr>
        <w:tab/>
      </w:r>
      <w:r w:rsidR="00DE27FC">
        <w:rPr>
          <w:rFonts w:asciiTheme="minorHAnsi" w:hAnsiTheme="minorHAnsi" w:cs="Calibri"/>
          <w:sz w:val="28"/>
          <w:szCs w:val="32"/>
          <w:lang w:val="en-GB"/>
        </w:rPr>
        <w:t>People Living W</w:t>
      </w:r>
      <w:r w:rsidRPr="005B17B7">
        <w:rPr>
          <w:rFonts w:asciiTheme="minorHAnsi" w:hAnsiTheme="minorHAnsi" w:cs="Calibri"/>
          <w:sz w:val="28"/>
          <w:szCs w:val="32"/>
          <w:lang w:val="en-GB"/>
        </w:rPr>
        <w:t>ith HIV</w:t>
      </w:r>
      <w:r w:rsidR="00DE27FC">
        <w:rPr>
          <w:rFonts w:asciiTheme="minorHAnsi" w:hAnsiTheme="minorHAnsi" w:cs="Calibri"/>
          <w:sz w:val="28"/>
          <w:szCs w:val="32"/>
          <w:lang w:val="en-GB"/>
        </w:rPr>
        <w:t>/AIDS</w:t>
      </w:r>
    </w:p>
    <w:p w14:paraId="770F237D" w14:textId="44C9ECA9" w:rsidR="003D5114" w:rsidRPr="005B17B7" w:rsidRDefault="00A6032F">
      <w:pPr>
        <w:rPr>
          <w:rFonts w:asciiTheme="minorHAnsi" w:hAnsiTheme="minorHAnsi" w:cs="Calibri"/>
          <w:sz w:val="28"/>
          <w:szCs w:val="32"/>
          <w:lang w:val="en-GB"/>
        </w:rPr>
      </w:pPr>
      <w:r w:rsidRPr="005B17B7">
        <w:rPr>
          <w:rFonts w:asciiTheme="minorHAnsi" w:hAnsiTheme="minorHAnsi" w:cs="Calibri"/>
          <w:sz w:val="28"/>
          <w:szCs w:val="32"/>
          <w:lang w:val="en-GB"/>
        </w:rPr>
        <w:t>PEN</w:t>
      </w:r>
      <w:r w:rsidR="005B17B7" w:rsidRPr="005B17B7">
        <w:rPr>
          <w:rFonts w:asciiTheme="minorHAnsi" w:hAnsiTheme="minorHAnsi" w:cs="Calibri"/>
          <w:sz w:val="28"/>
          <w:szCs w:val="32"/>
          <w:lang w:val="en-GB"/>
        </w:rPr>
        <w:tab/>
      </w:r>
      <w:r w:rsidR="005B17B7" w:rsidRPr="005B17B7">
        <w:rPr>
          <w:rFonts w:asciiTheme="minorHAnsi" w:hAnsiTheme="minorHAnsi" w:cs="Calibri"/>
          <w:sz w:val="28"/>
          <w:szCs w:val="32"/>
          <w:lang w:val="en-GB"/>
        </w:rPr>
        <w:tab/>
      </w:r>
      <w:r w:rsidR="003D5114" w:rsidRPr="005B17B7">
        <w:rPr>
          <w:rFonts w:asciiTheme="minorHAnsi" w:hAnsiTheme="minorHAnsi" w:cs="Calibri"/>
          <w:sz w:val="28"/>
          <w:szCs w:val="32"/>
          <w:lang w:val="en-GB"/>
        </w:rPr>
        <w:t>N</w:t>
      </w:r>
      <w:r w:rsidRPr="005B17B7">
        <w:rPr>
          <w:rFonts w:asciiTheme="minorHAnsi" w:hAnsiTheme="minorHAnsi" w:cs="Calibri"/>
          <w:sz w:val="28"/>
          <w:szCs w:val="32"/>
          <w:lang w:val="en-GB"/>
        </w:rPr>
        <w:t>ational Strategic Plan for HIV response</w:t>
      </w:r>
    </w:p>
    <w:p w14:paraId="1AD15817" w14:textId="4B12640F" w:rsidR="003D5114" w:rsidRPr="005B17B7" w:rsidRDefault="00936A3A">
      <w:pPr>
        <w:rPr>
          <w:rFonts w:asciiTheme="minorHAnsi" w:hAnsiTheme="minorHAnsi" w:cs="Calibri"/>
          <w:sz w:val="28"/>
          <w:szCs w:val="32"/>
          <w:lang w:val="en-GB"/>
        </w:rPr>
      </w:pPr>
      <w:r w:rsidRPr="005B17B7">
        <w:rPr>
          <w:rFonts w:asciiTheme="minorHAnsi" w:hAnsiTheme="minorHAnsi" w:cs="Calibri"/>
          <w:sz w:val="28"/>
          <w:szCs w:val="32"/>
          <w:lang w:val="en-GB"/>
        </w:rPr>
        <w:t>PEPFAR</w:t>
      </w:r>
      <w:r w:rsidR="005B17B7" w:rsidRPr="005B17B7">
        <w:rPr>
          <w:rFonts w:asciiTheme="minorHAnsi" w:hAnsiTheme="minorHAnsi" w:cs="Calibri"/>
          <w:sz w:val="28"/>
          <w:szCs w:val="32"/>
          <w:lang w:val="en-GB"/>
        </w:rPr>
        <w:tab/>
        <w:t xml:space="preserve">U.S. President’s Emergency Plan </w:t>
      </w:r>
      <w:proofErr w:type="gramStart"/>
      <w:r w:rsidR="005B17B7" w:rsidRPr="005B17B7">
        <w:rPr>
          <w:rFonts w:asciiTheme="minorHAnsi" w:hAnsiTheme="minorHAnsi" w:cs="Calibri"/>
          <w:sz w:val="28"/>
          <w:szCs w:val="32"/>
          <w:lang w:val="en-GB"/>
        </w:rPr>
        <w:t>For</w:t>
      </w:r>
      <w:proofErr w:type="gramEnd"/>
      <w:r w:rsidR="005B17B7" w:rsidRPr="005B17B7">
        <w:rPr>
          <w:rFonts w:asciiTheme="minorHAnsi" w:hAnsiTheme="minorHAnsi" w:cs="Calibri"/>
          <w:sz w:val="28"/>
          <w:szCs w:val="32"/>
          <w:lang w:val="en-GB"/>
        </w:rPr>
        <w:t xml:space="preserve"> Aids Relief</w:t>
      </w:r>
    </w:p>
    <w:p w14:paraId="6C2D3090" w14:textId="2ECAF261" w:rsidR="007A768B" w:rsidRPr="005B17B7" w:rsidRDefault="007A768B">
      <w:pPr>
        <w:rPr>
          <w:rFonts w:asciiTheme="minorHAnsi" w:hAnsiTheme="minorHAnsi" w:cs="Calibri"/>
          <w:sz w:val="28"/>
          <w:szCs w:val="32"/>
          <w:lang w:val="en-GB"/>
        </w:rPr>
      </w:pPr>
      <w:r w:rsidRPr="005B17B7">
        <w:rPr>
          <w:rFonts w:asciiTheme="minorHAnsi" w:hAnsiTheme="minorHAnsi" w:cs="Calibri"/>
          <w:sz w:val="28"/>
          <w:szCs w:val="32"/>
          <w:lang w:val="en-GB"/>
        </w:rPr>
        <w:lastRenderedPageBreak/>
        <w:t>UCSF</w:t>
      </w:r>
      <w:r w:rsidR="005B17B7" w:rsidRPr="005B17B7">
        <w:rPr>
          <w:rFonts w:asciiTheme="minorHAnsi" w:hAnsiTheme="minorHAnsi" w:cs="Calibri"/>
          <w:sz w:val="28"/>
          <w:szCs w:val="32"/>
          <w:lang w:val="en-GB"/>
        </w:rPr>
        <w:tab/>
      </w:r>
      <w:r w:rsidR="005B17B7" w:rsidRPr="005B17B7">
        <w:rPr>
          <w:rFonts w:asciiTheme="minorHAnsi" w:hAnsiTheme="minorHAnsi" w:cs="Calibri"/>
          <w:sz w:val="28"/>
          <w:szCs w:val="32"/>
          <w:lang w:val="en-GB"/>
        </w:rPr>
        <w:tab/>
      </w:r>
      <w:r w:rsidRPr="005B17B7">
        <w:rPr>
          <w:rFonts w:asciiTheme="minorHAnsi" w:hAnsiTheme="minorHAnsi" w:cs="Calibri"/>
          <w:sz w:val="28"/>
          <w:szCs w:val="32"/>
          <w:lang w:val="en-GB"/>
        </w:rPr>
        <w:t>University of California, San Francisco team</w:t>
      </w:r>
    </w:p>
    <w:p w14:paraId="1CACE5B9" w14:textId="4955468C" w:rsidR="007A768B" w:rsidRPr="005B17B7" w:rsidRDefault="007A768B">
      <w:pPr>
        <w:rPr>
          <w:rFonts w:asciiTheme="minorHAnsi" w:hAnsiTheme="minorHAnsi" w:cs="Calibri"/>
          <w:sz w:val="28"/>
          <w:szCs w:val="32"/>
          <w:lang w:val="en-GB"/>
        </w:rPr>
      </w:pPr>
      <w:r w:rsidRPr="005B17B7">
        <w:rPr>
          <w:rFonts w:asciiTheme="minorHAnsi" w:hAnsiTheme="minorHAnsi" w:cs="Calibri"/>
          <w:sz w:val="28"/>
          <w:szCs w:val="32"/>
          <w:lang w:val="en-GB"/>
        </w:rPr>
        <w:t>USG</w:t>
      </w:r>
      <w:r w:rsidR="005B17B7" w:rsidRPr="005B17B7">
        <w:rPr>
          <w:rFonts w:asciiTheme="minorHAnsi" w:hAnsiTheme="minorHAnsi" w:cs="Calibri"/>
          <w:sz w:val="28"/>
          <w:szCs w:val="32"/>
          <w:lang w:val="en-GB"/>
        </w:rPr>
        <w:tab/>
      </w:r>
      <w:r w:rsidR="005B17B7" w:rsidRPr="005B17B7">
        <w:rPr>
          <w:rFonts w:asciiTheme="minorHAnsi" w:hAnsiTheme="minorHAnsi" w:cs="Calibri"/>
          <w:sz w:val="28"/>
          <w:szCs w:val="32"/>
          <w:lang w:val="en-GB"/>
        </w:rPr>
        <w:tab/>
      </w:r>
      <w:r w:rsidRPr="005B17B7">
        <w:rPr>
          <w:rFonts w:asciiTheme="minorHAnsi" w:hAnsiTheme="minorHAnsi" w:cs="Calibri"/>
          <w:sz w:val="28"/>
          <w:szCs w:val="32"/>
          <w:lang w:val="en-GB"/>
        </w:rPr>
        <w:t xml:space="preserve">United States Government            </w:t>
      </w:r>
    </w:p>
    <w:p w14:paraId="2FF5A2C7" w14:textId="09864A4B" w:rsidR="003D5114" w:rsidRPr="005B17B7" w:rsidRDefault="00A6032F">
      <w:pPr>
        <w:rPr>
          <w:rFonts w:asciiTheme="minorHAnsi" w:hAnsiTheme="minorHAnsi" w:cs="Calibri"/>
          <w:sz w:val="28"/>
          <w:szCs w:val="32"/>
          <w:lang w:val="en-GB"/>
        </w:rPr>
      </w:pPr>
      <w:r w:rsidRPr="005B17B7">
        <w:rPr>
          <w:rFonts w:asciiTheme="minorHAnsi" w:hAnsiTheme="minorHAnsi" w:cs="Calibri"/>
          <w:sz w:val="28"/>
          <w:szCs w:val="32"/>
          <w:lang w:val="en-GB"/>
        </w:rPr>
        <w:t>UN</w:t>
      </w:r>
      <w:r w:rsidR="005B17B7" w:rsidRPr="005B17B7">
        <w:rPr>
          <w:rFonts w:asciiTheme="minorHAnsi" w:hAnsiTheme="minorHAnsi" w:cs="Calibri"/>
          <w:sz w:val="28"/>
          <w:szCs w:val="32"/>
          <w:lang w:val="en-GB"/>
        </w:rPr>
        <w:tab/>
      </w:r>
      <w:r w:rsidR="005B17B7" w:rsidRPr="005B17B7">
        <w:rPr>
          <w:rFonts w:asciiTheme="minorHAnsi" w:hAnsiTheme="minorHAnsi" w:cs="Calibri"/>
          <w:sz w:val="28"/>
          <w:szCs w:val="32"/>
          <w:lang w:val="en-GB"/>
        </w:rPr>
        <w:tab/>
      </w:r>
      <w:r w:rsidR="003D5114" w:rsidRPr="005B17B7">
        <w:rPr>
          <w:rFonts w:asciiTheme="minorHAnsi" w:hAnsiTheme="minorHAnsi" w:cs="Calibri"/>
          <w:sz w:val="28"/>
          <w:szCs w:val="32"/>
          <w:lang w:val="en-GB"/>
        </w:rPr>
        <w:t>U</w:t>
      </w:r>
      <w:r w:rsidRPr="005B17B7">
        <w:rPr>
          <w:rFonts w:asciiTheme="minorHAnsi" w:hAnsiTheme="minorHAnsi" w:cs="Calibri"/>
          <w:sz w:val="28"/>
          <w:szCs w:val="32"/>
          <w:lang w:val="en-GB"/>
        </w:rPr>
        <w:t>nited Nations</w:t>
      </w:r>
      <w:r w:rsidR="003D5114" w:rsidRPr="005B17B7">
        <w:rPr>
          <w:rFonts w:asciiTheme="minorHAnsi" w:hAnsiTheme="minorHAnsi" w:cs="Calibri"/>
          <w:sz w:val="28"/>
          <w:szCs w:val="32"/>
          <w:lang w:val="en-GB"/>
        </w:rPr>
        <w:t xml:space="preserve"> </w:t>
      </w:r>
    </w:p>
    <w:p w14:paraId="2E5CAED8" w14:textId="633E5881" w:rsidR="007C2C62" w:rsidRPr="005B17B7" w:rsidRDefault="007C2C62">
      <w:pPr>
        <w:rPr>
          <w:rFonts w:asciiTheme="minorHAnsi" w:hAnsiTheme="minorHAnsi" w:cs="Calibri"/>
          <w:sz w:val="28"/>
          <w:szCs w:val="32"/>
          <w:lang w:val="en-GB"/>
        </w:rPr>
      </w:pPr>
      <w:r w:rsidRPr="005B17B7">
        <w:rPr>
          <w:rFonts w:asciiTheme="minorHAnsi" w:hAnsiTheme="minorHAnsi" w:cs="Calibri"/>
          <w:sz w:val="28"/>
          <w:szCs w:val="32"/>
          <w:lang w:val="en-GB"/>
        </w:rPr>
        <w:t>UNICEF</w:t>
      </w:r>
      <w:r w:rsidR="005B17B7" w:rsidRPr="005B17B7">
        <w:rPr>
          <w:rFonts w:asciiTheme="minorHAnsi" w:hAnsiTheme="minorHAnsi" w:cs="Calibri"/>
          <w:sz w:val="28"/>
          <w:szCs w:val="32"/>
          <w:lang w:val="en-GB"/>
        </w:rPr>
        <w:tab/>
      </w:r>
      <w:r w:rsidR="00936A3A" w:rsidRPr="005B17B7">
        <w:rPr>
          <w:rFonts w:asciiTheme="minorHAnsi" w:hAnsiTheme="minorHAnsi" w:cs="Calibri"/>
          <w:sz w:val="28"/>
          <w:szCs w:val="32"/>
          <w:lang w:val="en-GB"/>
        </w:rPr>
        <w:t>United Nations Children</w:t>
      </w:r>
      <w:r w:rsidR="005B17B7" w:rsidRPr="005B17B7">
        <w:rPr>
          <w:rFonts w:asciiTheme="minorHAnsi" w:hAnsiTheme="minorHAnsi" w:cs="Calibri"/>
          <w:sz w:val="28"/>
          <w:szCs w:val="32"/>
          <w:lang w:val="en-GB"/>
        </w:rPr>
        <w:t>’s</w:t>
      </w:r>
      <w:r w:rsidR="00936A3A" w:rsidRPr="005B17B7">
        <w:rPr>
          <w:rFonts w:asciiTheme="minorHAnsi" w:hAnsiTheme="minorHAnsi" w:cs="Calibri"/>
          <w:sz w:val="28"/>
          <w:szCs w:val="32"/>
          <w:lang w:val="en-GB"/>
        </w:rPr>
        <w:t xml:space="preserve"> F</w:t>
      </w:r>
      <w:r w:rsidRPr="005B17B7">
        <w:rPr>
          <w:rFonts w:asciiTheme="minorHAnsi" w:hAnsiTheme="minorHAnsi" w:cs="Calibri"/>
          <w:sz w:val="28"/>
          <w:szCs w:val="32"/>
          <w:lang w:val="en-GB"/>
        </w:rPr>
        <w:t>und</w:t>
      </w:r>
    </w:p>
    <w:p w14:paraId="34AC55E2" w14:textId="58C28B9D" w:rsidR="007C2C62" w:rsidRPr="005B17B7" w:rsidRDefault="007C2C62">
      <w:pPr>
        <w:rPr>
          <w:rFonts w:asciiTheme="minorHAnsi" w:hAnsiTheme="minorHAnsi" w:cs="Calibri"/>
          <w:sz w:val="28"/>
          <w:szCs w:val="32"/>
          <w:lang w:val="en-GB"/>
        </w:rPr>
      </w:pPr>
      <w:r w:rsidRPr="005B17B7">
        <w:rPr>
          <w:rFonts w:asciiTheme="minorHAnsi" w:hAnsiTheme="minorHAnsi" w:cs="Calibri"/>
          <w:sz w:val="28"/>
          <w:szCs w:val="32"/>
          <w:lang w:val="en-GB"/>
        </w:rPr>
        <w:t>UNAIDS</w:t>
      </w:r>
      <w:r w:rsidR="005B17B7" w:rsidRPr="005B17B7">
        <w:rPr>
          <w:rFonts w:asciiTheme="minorHAnsi" w:hAnsiTheme="minorHAnsi" w:cs="Calibri"/>
          <w:sz w:val="28"/>
          <w:szCs w:val="32"/>
          <w:lang w:val="en-GB"/>
        </w:rPr>
        <w:tab/>
        <w:t>Joint United Nations Programme o</w:t>
      </w:r>
      <w:r w:rsidR="00924587" w:rsidRPr="005B17B7">
        <w:rPr>
          <w:rFonts w:asciiTheme="minorHAnsi" w:hAnsiTheme="minorHAnsi" w:cs="Calibri"/>
          <w:sz w:val="28"/>
          <w:szCs w:val="32"/>
          <w:lang w:val="en-GB"/>
        </w:rPr>
        <w:t>n HIV and AIDS</w:t>
      </w:r>
    </w:p>
    <w:p w14:paraId="52678888" w14:textId="7393D206" w:rsidR="007D3FA7" w:rsidRPr="005B17B7" w:rsidRDefault="00C67489">
      <w:pPr>
        <w:rPr>
          <w:rFonts w:asciiTheme="minorHAnsi" w:hAnsiTheme="minorHAnsi" w:cs="Calibri"/>
          <w:sz w:val="28"/>
          <w:szCs w:val="32"/>
          <w:lang w:val="en-GB"/>
        </w:rPr>
      </w:pPr>
      <w:proofErr w:type="gramStart"/>
      <w:r w:rsidRPr="005B17B7">
        <w:rPr>
          <w:rFonts w:asciiTheme="minorHAnsi" w:hAnsiTheme="minorHAnsi" w:cs="Calibri"/>
          <w:sz w:val="28"/>
          <w:szCs w:val="32"/>
          <w:lang w:val="en-GB"/>
        </w:rPr>
        <w:t>WHO</w:t>
      </w:r>
      <w:proofErr w:type="gramEnd"/>
      <w:r w:rsidR="005B17B7" w:rsidRPr="005B17B7">
        <w:rPr>
          <w:rFonts w:asciiTheme="minorHAnsi" w:hAnsiTheme="minorHAnsi" w:cs="Calibri"/>
          <w:sz w:val="28"/>
          <w:szCs w:val="32"/>
          <w:lang w:val="en-GB"/>
        </w:rPr>
        <w:tab/>
      </w:r>
      <w:r w:rsidR="005B17B7" w:rsidRPr="005B17B7">
        <w:rPr>
          <w:rFonts w:asciiTheme="minorHAnsi" w:hAnsiTheme="minorHAnsi" w:cs="Calibri"/>
          <w:sz w:val="28"/>
          <w:szCs w:val="32"/>
          <w:lang w:val="en-GB"/>
        </w:rPr>
        <w:tab/>
      </w:r>
      <w:r w:rsidR="003D5114" w:rsidRPr="005B17B7">
        <w:rPr>
          <w:rFonts w:asciiTheme="minorHAnsi" w:hAnsiTheme="minorHAnsi" w:cs="Calibri"/>
          <w:sz w:val="28"/>
          <w:szCs w:val="32"/>
          <w:lang w:val="en-GB"/>
        </w:rPr>
        <w:t>W</w:t>
      </w:r>
      <w:r w:rsidRPr="005B17B7">
        <w:rPr>
          <w:rFonts w:asciiTheme="minorHAnsi" w:hAnsiTheme="minorHAnsi" w:cs="Calibri"/>
          <w:sz w:val="28"/>
          <w:szCs w:val="32"/>
          <w:lang w:val="en-GB"/>
        </w:rPr>
        <w:t>orld Health Organization</w:t>
      </w:r>
    </w:p>
    <w:p w14:paraId="68EDA38B" w14:textId="33ED0ADB" w:rsidR="009022E4" w:rsidRDefault="009022E4" w:rsidP="00C944BB">
      <w:pPr>
        <w:rPr>
          <w:rFonts w:asciiTheme="minorHAnsi" w:hAnsiTheme="minorHAnsi" w:cs="Calibri"/>
          <w:b/>
          <w:color w:val="0070C0"/>
          <w:sz w:val="32"/>
          <w:szCs w:val="32"/>
          <w:lang w:val="en-GB"/>
        </w:rPr>
      </w:pPr>
    </w:p>
    <w:p w14:paraId="7FA7F90A" w14:textId="77777777" w:rsidR="009022E4" w:rsidRDefault="009022E4" w:rsidP="00C944BB">
      <w:pPr>
        <w:rPr>
          <w:rFonts w:asciiTheme="minorHAnsi" w:hAnsiTheme="minorHAnsi" w:cs="Calibri"/>
          <w:b/>
          <w:color w:val="0070C0"/>
          <w:sz w:val="32"/>
          <w:szCs w:val="32"/>
          <w:lang w:val="en-GB"/>
        </w:rPr>
      </w:pPr>
    </w:p>
    <w:p w14:paraId="14081325" w14:textId="77777777" w:rsidR="00DB37BD" w:rsidRDefault="00DB37BD" w:rsidP="00C944BB">
      <w:pPr>
        <w:rPr>
          <w:rFonts w:asciiTheme="minorHAnsi" w:hAnsiTheme="minorHAnsi" w:cs="Calibri"/>
          <w:b/>
          <w:color w:val="0070C0"/>
          <w:sz w:val="32"/>
          <w:szCs w:val="32"/>
          <w:lang w:val="en-GB"/>
        </w:rPr>
      </w:pPr>
    </w:p>
    <w:p w14:paraId="1CEF118F" w14:textId="77777777" w:rsidR="00DB37BD" w:rsidRDefault="00DB37BD" w:rsidP="00C944BB">
      <w:pPr>
        <w:rPr>
          <w:rFonts w:asciiTheme="minorHAnsi" w:hAnsiTheme="minorHAnsi" w:cs="Calibri"/>
          <w:b/>
          <w:color w:val="0070C0"/>
          <w:sz w:val="32"/>
          <w:szCs w:val="32"/>
          <w:lang w:val="en-GB"/>
        </w:rPr>
      </w:pPr>
    </w:p>
    <w:p w14:paraId="30974366" w14:textId="77777777" w:rsidR="00DB37BD" w:rsidRDefault="00DB37BD" w:rsidP="00C944BB">
      <w:pPr>
        <w:rPr>
          <w:rFonts w:asciiTheme="minorHAnsi" w:hAnsiTheme="minorHAnsi" w:cs="Calibri"/>
          <w:b/>
          <w:color w:val="0070C0"/>
          <w:sz w:val="32"/>
          <w:szCs w:val="32"/>
          <w:lang w:val="en-GB"/>
        </w:rPr>
      </w:pPr>
    </w:p>
    <w:p w14:paraId="4A53E5A5" w14:textId="77777777" w:rsidR="00DB37BD" w:rsidRDefault="00DB37BD" w:rsidP="00C944BB">
      <w:pPr>
        <w:rPr>
          <w:rFonts w:asciiTheme="minorHAnsi" w:hAnsiTheme="minorHAnsi" w:cs="Calibri"/>
          <w:b/>
          <w:color w:val="0070C0"/>
          <w:sz w:val="32"/>
          <w:szCs w:val="32"/>
          <w:lang w:val="en-GB"/>
        </w:rPr>
      </w:pPr>
    </w:p>
    <w:p w14:paraId="2482BC2E" w14:textId="77777777" w:rsidR="00DB37BD" w:rsidRDefault="00DB37BD" w:rsidP="00C944BB">
      <w:pPr>
        <w:rPr>
          <w:rFonts w:asciiTheme="minorHAnsi" w:hAnsiTheme="minorHAnsi" w:cs="Calibri"/>
          <w:b/>
          <w:color w:val="0070C0"/>
          <w:sz w:val="32"/>
          <w:szCs w:val="32"/>
          <w:lang w:val="en-GB"/>
        </w:rPr>
      </w:pPr>
    </w:p>
    <w:p w14:paraId="60A759E2" w14:textId="77777777" w:rsidR="00DB37BD" w:rsidRDefault="00DB37BD" w:rsidP="00C944BB">
      <w:pPr>
        <w:rPr>
          <w:rFonts w:asciiTheme="minorHAnsi" w:hAnsiTheme="minorHAnsi" w:cs="Calibri"/>
          <w:b/>
          <w:color w:val="0070C0"/>
          <w:sz w:val="32"/>
          <w:szCs w:val="32"/>
          <w:lang w:val="en-GB"/>
        </w:rPr>
      </w:pPr>
    </w:p>
    <w:p w14:paraId="2E0224BC" w14:textId="77777777" w:rsidR="00DB37BD" w:rsidRDefault="00DB37BD" w:rsidP="00C944BB">
      <w:pPr>
        <w:rPr>
          <w:rFonts w:asciiTheme="minorHAnsi" w:hAnsiTheme="minorHAnsi" w:cs="Calibri"/>
          <w:b/>
          <w:color w:val="0070C0"/>
          <w:sz w:val="32"/>
          <w:szCs w:val="32"/>
          <w:lang w:val="en-GB"/>
        </w:rPr>
      </w:pPr>
    </w:p>
    <w:p w14:paraId="41A1A326" w14:textId="77777777" w:rsidR="00DB37BD" w:rsidRDefault="00DB37BD" w:rsidP="00C944BB">
      <w:pPr>
        <w:rPr>
          <w:rFonts w:asciiTheme="minorHAnsi" w:hAnsiTheme="minorHAnsi" w:cs="Calibri"/>
          <w:b/>
          <w:color w:val="0070C0"/>
          <w:sz w:val="32"/>
          <w:szCs w:val="32"/>
          <w:lang w:val="en-GB"/>
        </w:rPr>
      </w:pPr>
    </w:p>
    <w:p w14:paraId="74502CCD" w14:textId="77777777" w:rsidR="00DB37BD" w:rsidRDefault="00DB37BD" w:rsidP="00C944BB">
      <w:pPr>
        <w:rPr>
          <w:rFonts w:asciiTheme="minorHAnsi" w:hAnsiTheme="minorHAnsi" w:cs="Calibri"/>
          <w:b/>
          <w:color w:val="0070C0"/>
          <w:sz w:val="32"/>
          <w:szCs w:val="32"/>
          <w:lang w:val="en-GB"/>
        </w:rPr>
      </w:pPr>
    </w:p>
    <w:p w14:paraId="42F6B138" w14:textId="77777777" w:rsidR="00DB37BD" w:rsidRDefault="00DB37BD" w:rsidP="00C944BB">
      <w:pPr>
        <w:rPr>
          <w:rFonts w:asciiTheme="minorHAnsi" w:hAnsiTheme="minorHAnsi" w:cs="Calibri"/>
          <w:b/>
          <w:color w:val="0070C0"/>
          <w:sz w:val="32"/>
          <w:szCs w:val="32"/>
          <w:lang w:val="en-GB"/>
        </w:rPr>
      </w:pPr>
    </w:p>
    <w:p w14:paraId="6989FA22" w14:textId="77777777" w:rsidR="00DB37BD" w:rsidRDefault="00DB37BD" w:rsidP="00C944BB">
      <w:pPr>
        <w:rPr>
          <w:rFonts w:asciiTheme="minorHAnsi" w:hAnsiTheme="minorHAnsi" w:cs="Calibri"/>
          <w:b/>
          <w:color w:val="0070C0"/>
          <w:sz w:val="32"/>
          <w:szCs w:val="32"/>
          <w:lang w:val="en-GB"/>
        </w:rPr>
      </w:pPr>
    </w:p>
    <w:p w14:paraId="511DF885" w14:textId="77777777" w:rsidR="00DB37BD" w:rsidRDefault="00DB37BD" w:rsidP="00C944BB">
      <w:pPr>
        <w:rPr>
          <w:rFonts w:asciiTheme="minorHAnsi" w:hAnsiTheme="minorHAnsi" w:cs="Calibri"/>
          <w:b/>
          <w:color w:val="0070C0"/>
          <w:sz w:val="32"/>
          <w:szCs w:val="32"/>
          <w:lang w:val="en-GB"/>
        </w:rPr>
      </w:pPr>
    </w:p>
    <w:p w14:paraId="5BF277F5" w14:textId="77777777" w:rsidR="00DB37BD" w:rsidRDefault="00DB37BD" w:rsidP="00C944BB">
      <w:pPr>
        <w:rPr>
          <w:rFonts w:asciiTheme="minorHAnsi" w:hAnsiTheme="minorHAnsi" w:cs="Calibri"/>
          <w:b/>
          <w:color w:val="0070C0"/>
          <w:sz w:val="32"/>
          <w:szCs w:val="32"/>
          <w:lang w:val="en-GB"/>
        </w:rPr>
      </w:pPr>
    </w:p>
    <w:p w14:paraId="12D785F9" w14:textId="77777777" w:rsidR="00DB37BD" w:rsidRDefault="00DB37BD" w:rsidP="00C944BB">
      <w:pPr>
        <w:rPr>
          <w:rFonts w:asciiTheme="minorHAnsi" w:hAnsiTheme="minorHAnsi" w:cs="Calibri"/>
          <w:b/>
          <w:color w:val="0070C0"/>
          <w:sz w:val="32"/>
          <w:szCs w:val="32"/>
          <w:lang w:val="en-GB"/>
        </w:rPr>
      </w:pPr>
    </w:p>
    <w:p w14:paraId="050C6A19" w14:textId="77777777" w:rsidR="00DB37BD" w:rsidRDefault="00DB37BD" w:rsidP="00C944BB">
      <w:pPr>
        <w:rPr>
          <w:rFonts w:asciiTheme="minorHAnsi" w:hAnsiTheme="minorHAnsi" w:cs="Calibri"/>
          <w:b/>
          <w:color w:val="0070C0"/>
          <w:sz w:val="32"/>
          <w:szCs w:val="32"/>
          <w:lang w:val="en-GB"/>
        </w:rPr>
      </w:pPr>
    </w:p>
    <w:p w14:paraId="7BF32F09" w14:textId="77777777" w:rsidR="00DB37BD" w:rsidRDefault="00DB37BD" w:rsidP="00C944BB">
      <w:pPr>
        <w:rPr>
          <w:rFonts w:asciiTheme="minorHAnsi" w:hAnsiTheme="minorHAnsi" w:cs="Calibri"/>
          <w:b/>
          <w:color w:val="0070C0"/>
          <w:sz w:val="32"/>
          <w:szCs w:val="32"/>
          <w:lang w:val="en-GB"/>
        </w:rPr>
      </w:pPr>
    </w:p>
    <w:p w14:paraId="573AF47B" w14:textId="77777777" w:rsidR="00DB37BD" w:rsidRDefault="00DB37BD" w:rsidP="00C944BB">
      <w:pPr>
        <w:rPr>
          <w:rFonts w:asciiTheme="minorHAnsi" w:hAnsiTheme="minorHAnsi" w:cs="Calibri"/>
          <w:b/>
          <w:color w:val="0070C0"/>
          <w:sz w:val="32"/>
          <w:szCs w:val="32"/>
          <w:lang w:val="en-GB"/>
        </w:rPr>
      </w:pPr>
    </w:p>
    <w:p w14:paraId="205ACE59" w14:textId="77777777" w:rsidR="00DB37BD" w:rsidRDefault="00DB37BD" w:rsidP="00C944BB">
      <w:pPr>
        <w:rPr>
          <w:rFonts w:asciiTheme="minorHAnsi" w:hAnsiTheme="minorHAnsi" w:cs="Calibri"/>
          <w:b/>
          <w:color w:val="0070C0"/>
          <w:sz w:val="32"/>
          <w:szCs w:val="32"/>
          <w:lang w:val="en-GB"/>
        </w:rPr>
      </w:pPr>
    </w:p>
    <w:p w14:paraId="6668E4A2" w14:textId="77777777" w:rsidR="00DB37BD" w:rsidRDefault="00DB37BD" w:rsidP="00C944BB">
      <w:pPr>
        <w:rPr>
          <w:rFonts w:asciiTheme="minorHAnsi" w:hAnsiTheme="minorHAnsi" w:cs="Calibri"/>
          <w:b/>
          <w:color w:val="0070C0"/>
          <w:sz w:val="32"/>
          <w:szCs w:val="32"/>
          <w:lang w:val="en-GB"/>
        </w:rPr>
      </w:pPr>
    </w:p>
    <w:p w14:paraId="0B3BB621" w14:textId="77777777" w:rsidR="00DB37BD" w:rsidRDefault="00DB37BD" w:rsidP="00C944BB">
      <w:pPr>
        <w:rPr>
          <w:rFonts w:asciiTheme="minorHAnsi" w:hAnsiTheme="minorHAnsi" w:cs="Calibri"/>
          <w:b/>
          <w:color w:val="0070C0"/>
          <w:sz w:val="32"/>
          <w:szCs w:val="32"/>
          <w:lang w:val="en-GB"/>
        </w:rPr>
      </w:pPr>
    </w:p>
    <w:p w14:paraId="5E6C3245" w14:textId="77777777" w:rsidR="00DB37BD" w:rsidRDefault="00DB37BD" w:rsidP="00C944BB">
      <w:pPr>
        <w:rPr>
          <w:rFonts w:asciiTheme="minorHAnsi" w:hAnsiTheme="minorHAnsi" w:cs="Calibri"/>
          <w:b/>
          <w:color w:val="0070C0"/>
          <w:sz w:val="32"/>
          <w:szCs w:val="32"/>
          <w:lang w:val="en-GB"/>
        </w:rPr>
      </w:pPr>
    </w:p>
    <w:p w14:paraId="655CFEE3" w14:textId="77777777" w:rsidR="00DB37BD" w:rsidRDefault="00DB37BD" w:rsidP="00C944BB">
      <w:pPr>
        <w:rPr>
          <w:rFonts w:asciiTheme="minorHAnsi" w:hAnsiTheme="minorHAnsi" w:cs="Calibri"/>
          <w:b/>
          <w:color w:val="0070C0"/>
          <w:sz w:val="32"/>
          <w:szCs w:val="32"/>
          <w:lang w:val="en-GB"/>
        </w:rPr>
      </w:pPr>
    </w:p>
    <w:p w14:paraId="107E45D7" w14:textId="77777777" w:rsidR="00DB37BD" w:rsidRDefault="00DB37BD" w:rsidP="00C944BB">
      <w:pPr>
        <w:rPr>
          <w:rFonts w:asciiTheme="minorHAnsi" w:hAnsiTheme="minorHAnsi" w:cs="Calibri"/>
          <w:b/>
          <w:color w:val="0070C0"/>
          <w:sz w:val="32"/>
          <w:szCs w:val="32"/>
          <w:lang w:val="en-GB"/>
        </w:rPr>
      </w:pPr>
    </w:p>
    <w:p w14:paraId="477ACCC1" w14:textId="77777777" w:rsidR="00DB37BD" w:rsidRDefault="00DB37BD" w:rsidP="00C944BB">
      <w:pPr>
        <w:rPr>
          <w:rFonts w:asciiTheme="minorHAnsi" w:hAnsiTheme="minorHAnsi" w:cs="Calibri"/>
          <w:b/>
          <w:color w:val="0070C0"/>
          <w:sz w:val="32"/>
          <w:szCs w:val="32"/>
          <w:lang w:val="en-GB"/>
        </w:rPr>
      </w:pPr>
    </w:p>
    <w:p w14:paraId="7B59C5BE" w14:textId="77777777" w:rsidR="00DB37BD" w:rsidRDefault="00DB37BD" w:rsidP="00C944BB">
      <w:pPr>
        <w:rPr>
          <w:rFonts w:asciiTheme="minorHAnsi" w:hAnsiTheme="minorHAnsi" w:cs="Calibri"/>
          <w:b/>
          <w:color w:val="0070C0"/>
          <w:sz w:val="32"/>
          <w:szCs w:val="32"/>
          <w:lang w:val="en-GB"/>
        </w:rPr>
      </w:pPr>
    </w:p>
    <w:p w14:paraId="6A09E3E6" w14:textId="14A4204A" w:rsidR="00C944BB" w:rsidRPr="00BC77E3" w:rsidRDefault="00BC77E3">
      <w:pPr>
        <w:rPr>
          <w:rFonts w:asciiTheme="minorHAnsi" w:hAnsiTheme="minorHAnsi" w:cs="Calibri"/>
          <w:b/>
          <w:bCs/>
          <w:color w:val="0070C0"/>
          <w:sz w:val="40"/>
          <w:szCs w:val="32"/>
          <w:lang w:val="en-GB"/>
        </w:rPr>
      </w:pPr>
      <w:r w:rsidRPr="00BC77E3">
        <w:rPr>
          <w:rFonts w:asciiTheme="minorHAnsi" w:hAnsiTheme="minorHAnsi" w:cs="Calibri"/>
          <w:b/>
          <w:bCs/>
          <w:color w:val="0070C0"/>
          <w:sz w:val="40"/>
          <w:szCs w:val="32"/>
          <w:lang w:val="en-GB"/>
        </w:rPr>
        <w:lastRenderedPageBreak/>
        <w:t>Contents</w:t>
      </w:r>
      <w:bookmarkEnd w:id="0"/>
    </w:p>
    <w:p w14:paraId="7DB0B438" w14:textId="0883ACF1" w:rsidR="00D9326D" w:rsidRPr="00D9326D" w:rsidRDefault="00D9326D" w:rsidP="007250AA">
      <w:pPr>
        <w:pStyle w:val="Heading1ProposalReport"/>
        <w:numPr>
          <w:ilvl w:val="0"/>
          <w:numId w:val="0"/>
        </w:numPr>
        <w:ind w:left="360" w:hanging="360"/>
        <w:rPr>
          <w:rFonts w:asciiTheme="minorHAnsi" w:hAnsiTheme="minorHAnsi"/>
          <w:b w:val="0"/>
          <w:bCs/>
          <w:color w:val="auto"/>
        </w:rPr>
      </w:pPr>
    </w:p>
    <w:p w14:paraId="612201FD" w14:textId="154E36CC" w:rsidR="00903C87" w:rsidRPr="00BC77E3" w:rsidRDefault="00903C87">
      <w:pPr>
        <w:pStyle w:val="Heading1ProposalReport"/>
        <w:numPr>
          <w:ilvl w:val="0"/>
          <w:numId w:val="39"/>
        </w:numPr>
        <w:ind w:left="1080"/>
        <w:rPr>
          <w:rFonts w:asciiTheme="minorHAnsi" w:hAnsiTheme="minorHAnsi" w:cstheme="minorHAnsi"/>
          <w:b w:val="0"/>
          <w:color w:val="auto"/>
        </w:rPr>
      </w:pPr>
      <w:r w:rsidRPr="00BC77E3">
        <w:rPr>
          <w:rFonts w:asciiTheme="minorHAnsi" w:hAnsiTheme="minorHAnsi" w:cstheme="minorHAnsi"/>
          <w:b w:val="0"/>
          <w:color w:val="auto"/>
        </w:rPr>
        <w:t>Contribution Summary</w:t>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Pr="00BC77E3">
        <w:rPr>
          <w:rFonts w:asciiTheme="minorHAnsi" w:hAnsiTheme="minorHAnsi" w:cstheme="minorHAnsi"/>
          <w:b w:val="0"/>
          <w:color w:val="auto"/>
        </w:rPr>
        <w:t>5</w:t>
      </w:r>
    </w:p>
    <w:p w14:paraId="3E8E5E1C" w14:textId="2072FC83" w:rsidR="00D9326D" w:rsidRPr="00BC77E3" w:rsidRDefault="00D9326D">
      <w:pPr>
        <w:pStyle w:val="Heading1ProposalReport"/>
        <w:numPr>
          <w:ilvl w:val="0"/>
          <w:numId w:val="39"/>
        </w:numPr>
        <w:ind w:left="1080"/>
        <w:rPr>
          <w:rFonts w:asciiTheme="minorHAnsi" w:hAnsiTheme="minorHAnsi" w:cstheme="minorHAnsi"/>
          <w:b w:val="0"/>
          <w:color w:val="auto"/>
        </w:rPr>
      </w:pPr>
      <w:r w:rsidRPr="00BC77E3">
        <w:rPr>
          <w:rFonts w:asciiTheme="minorHAnsi" w:hAnsiTheme="minorHAnsi" w:cstheme="minorHAnsi"/>
          <w:b w:val="0"/>
          <w:color w:val="auto"/>
        </w:rPr>
        <w:t>Executive Summary</w:t>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712980" w:rsidRPr="00BC77E3">
        <w:rPr>
          <w:rFonts w:asciiTheme="minorHAnsi" w:hAnsiTheme="minorHAnsi" w:cstheme="minorHAnsi"/>
          <w:b w:val="0"/>
          <w:color w:val="auto"/>
        </w:rPr>
        <w:t>6</w:t>
      </w:r>
    </w:p>
    <w:p w14:paraId="7AD9BA6A" w14:textId="51CE7E20" w:rsidR="00D9326D" w:rsidRPr="00BC77E3" w:rsidRDefault="00D9326D">
      <w:pPr>
        <w:pStyle w:val="Heading1ProposalReport"/>
        <w:numPr>
          <w:ilvl w:val="0"/>
          <w:numId w:val="39"/>
        </w:numPr>
        <w:ind w:left="1080"/>
        <w:rPr>
          <w:rFonts w:asciiTheme="minorHAnsi" w:hAnsiTheme="minorHAnsi" w:cstheme="minorHAnsi"/>
          <w:b w:val="0"/>
          <w:color w:val="auto"/>
        </w:rPr>
      </w:pPr>
      <w:r w:rsidRPr="00BC77E3">
        <w:rPr>
          <w:rFonts w:asciiTheme="minorHAnsi" w:hAnsiTheme="minorHAnsi" w:cstheme="minorHAnsi"/>
          <w:b w:val="0"/>
          <w:color w:val="auto"/>
        </w:rPr>
        <w:t>Background</w:t>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712980" w:rsidRPr="00BC77E3">
        <w:rPr>
          <w:rFonts w:asciiTheme="minorHAnsi" w:hAnsiTheme="minorHAnsi" w:cstheme="minorHAnsi"/>
          <w:b w:val="0"/>
          <w:color w:val="auto"/>
        </w:rPr>
        <w:t>7</w:t>
      </w:r>
    </w:p>
    <w:p w14:paraId="6A1425B1" w14:textId="1ECE4BA0" w:rsidR="00D9326D" w:rsidRPr="00BC77E3" w:rsidRDefault="00D9326D">
      <w:pPr>
        <w:pStyle w:val="Heading1ProposalReport"/>
        <w:numPr>
          <w:ilvl w:val="0"/>
          <w:numId w:val="39"/>
        </w:numPr>
        <w:ind w:left="1080"/>
        <w:rPr>
          <w:rFonts w:asciiTheme="minorHAnsi" w:hAnsiTheme="minorHAnsi" w:cstheme="minorHAnsi"/>
          <w:b w:val="0"/>
          <w:color w:val="auto"/>
        </w:rPr>
      </w:pPr>
      <w:r w:rsidRPr="00BC77E3">
        <w:rPr>
          <w:rFonts w:asciiTheme="minorHAnsi" w:hAnsiTheme="minorHAnsi" w:cstheme="minorHAnsi"/>
          <w:b w:val="0"/>
          <w:color w:val="auto"/>
        </w:rPr>
        <w:t>Purpose</w:t>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903C87" w:rsidRPr="00BC77E3">
        <w:rPr>
          <w:rFonts w:asciiTheme="minorHAnsi" w:hAnsiTheme="minorHAnsi" w:cstheme="minorHAnsi"/>
          <w:b w:val="0"/>
          <w:color w:val="auto"/>
        </w:rPr>
        <w:t>8</w:t>
      </w:r>
    </w:p>
    <w:p w14:paraId="29770F10" w14:textId="47585C19" w:rsidR="00D9326D" w:rsidRPr="00BC77E3" w:rsidRDefault="00D9326D">
      <w:pPr>
        <w:pStyle w:val="Heading1ProposalReport"/>
        <w:numPr>
          <w:ilvl w:val="0"/>
          <w:numId w:val="39"/>
        </w:numPr>
        <w:ind w:left="1080"/>
        <w:rPr>
          <w:rFonts w:asciiTheme="minorHAnsi" w:hAnsiTheme="minorHAnsi" w:cstheme="minorHAnsi"/>
          <w:b w:val="0"/>
          <w:color w:val="auto"/>
        </w:rPr>
      </w:pPr>
      <w:r w:rsidRPr="00BC77E3">
        <w:rPr>
          <w:rFonts w:asciiTheme="minorHAnsi" w:hAnsiTheme="minorHAnsi" w:cstheme="minorHAnsi"/>
          <w:b w:val="0"/>
          <w:color w:val="auto"/>
        </w:rPr>
        <w:t>Results</w:t>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903C87" w:rsidRPr="00BC77E3">
        <w:rPr>
          <w:rFonts w:asciiTheme="minorHAnsi" w:hAnsiTheme="minorHAnsi" w:cstheme="minorHAnsi"/>
          <w:b w:val="0"/>
          <w:color w:val="auto"/>
        </w:rPr>
        <w:t>9</w:t>
      </w:r>
    </w:p>
    <w:p w14:paraId="15E4A76E" w14:textId="09E0614D" w:rsidR="00D9326D" w:rsidRPr="00BC77E3" w:rsidRDefault="00D9326D">
      <w:pPr>
        <w:pStyle w:val="Heading1ProposalReport"/>
        <w:numPr>
          <w:ilvl w:val="0"/>
          <w:numId w:val="39"/>
        </w:numPr>
        <w:ind w:left="1080"/>
        <w:rPr>
          <w:rFonts w:asciiTheme="minorHAnsi" w:hAnsiTheme="minorHAnsi" w:cstheme="minorHAnsi"/>
          <w:b w:val="0"/>
          <w:color w:val="auto"/>
        </w:rPr>
      </w:pPr>
      <w:r w:rsidRPr="00BC77E3">
        <w:rPr>
          <w:rFonts w:asciiTheme="minorHAnsi" w:hAnsiTheme="minorHAnsi" w:cstheme="minorHAnsi"/>
          <w:b w:val="0"/>
          <w:color w:val="auto"/>
        </w:rPr>
        <w:t>Constraints and lessons learned</w:t>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903C87" w:rsidRPr="00BC77E3">
        <w:rPr>
          <w:rFonts w:asciiTheme="minorHAnsi" w:hAnsiTheme="minorHAnsi" w:cstheme="minorHAnsi"/>
          <w:b w:val="0"/>
          <w:color w:val="auto"/>
        </w:rPr>
        <w:t>11</w:t>
      </w:r>
    </w:p>
    <w:p w14:paraId="5A56EBA4" w14:textId="7E5919D8" w:rsidR="00D9326D" w:rsidRPr="00BC77E3" w:rsidRDefault="00D9326D">
      <w:pPr>
        <w:pStyle w:val="Heading1ProposalReport"/>
        <w:numPr>
          <w:ilvl w:val="0"/>
          <w:numId w:val="39"/>
        </w:numPr>
        <w:ind w:left="1080"/>
        <w:rPr>
          <w:rFonts w:asciiTheme="minorHAnsi" w:hAnsiTheme="minorHAnsi" w:cstheme="minorHAnsi"/>
          <w:b w:val="0"/>
          <w:color w:val="auto"/>
        </w:rPr>
      </w:pPr>
      <w:r w:rsidRPr="00BC77E3">
        <w:rPr>
          <w:rFonts w:asciiTheme="minorHAnsi" w:hAnsiTheme="minorHAnsi" w:cstheme="minorHAnsi"/>
          <w:b w:val="0"/>
          <w:color w:val="auto"/>
        </w:rPr>
        <w:t>Future Workplan/Next steps</w:t>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903C87" w:rsidRPr="00BC77E3">
        <w:rPr>
          <w:rFonts w:asciiTheme="minorHAnsi" w:hAnsiTheme="minorHAnsi" w:cstheme="minorHAnsi"/>
          <w:b w:val="0"/>
          <w:color w:val="auto"/>
        </w:rPr>
        <w:t>12</w:t>
      </w:r>
    </w:p>
    <w:p w14:paraId="674D1152" w14:textId="5E6E0A83" w:rsidR="00D9326D" w:rsidRPr="00BC77E3" w:rsidRDefault="00115068">
      <w:pPr>
        <w:pStyle w:val="Heading1ProposalReport"/>
        <w:numPr>
          <w:ilvl w:val="0"/>
          <w:numId w:val="39"/>
        </w:numPr>
        <w:ind w:left="1080"/>
        <w:rPr>
          <w:rFonts w:asciiTheme="minorHAnsi" w:hAnsiTheme="minorHAnsi" w:cstheme="minorHAnsi"/>
          <w:b w:val="0"/>
          <w:color w:val="auto"/>
        </w:rPr>
      </w:pPr>
      <w:r w:rsidRPr="00BC77E3">
        <w:rPr>
          <w:rFonts w:asciiTheme="minorHAnsi" w:hAnsiTheme="minorHAnsi" w:cstheme="minorHAnsi"/>
          <w:b w:val="0"/>
          <w:color w:val="auto"/>
        </w:rPr>
        <w:t>Financial impl</w:t>
      </w:r>
      <w:r w:rsidR="00BC77E3" w:rsidRPr="00BC77E3">
        <w:rPr>
          <w:rFonts w:asciiTheme="minorHAnsi" w:hAnsiTheme="minorHAnsi" w:cstheme="minorHAnsi"/>
          <w:b w:val="0"/>
          <w:color w:val="auto"/>
        </w:rPr>
        <w:t>ementation</w:t>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903C87" w:rsidRPr="00BC77E3">
        <w:rPr>
          <w:rFonts w:asciiTheme="minorHAnsi" w:hAnsiTheme="minorHAnsi" w:cstheme="minorHAnsi"/>
          <w:b w:val="0"/>
          <w:color w:val="auto"/>
        </w:rPr>
        <w:t>12</w:t>
      </w:r>
    </w:p>
    <w:p w14:paraId="23DE834D" w14:textId="0B7DA2BA" w:rsidR="00D9326D" w:rsidRPr="00BC77E3" w:rsidRDefault="00D9326D">
      <w:pPr>
        <w:pStyle w:val="Heading1ProposalReport"/>
        <w:numPr>
          <w:ilvl w:val="0"/>
          <w:numId w:val="39"/>
        </w:numPr>
        <w:ind w:left="1080"/>
        <w:rPr>
          <w:rFonts w:asciiTheme="minorHAnsi" w:hAnsiTheme="minorHAnsi" w:cstheme="minorHAnsi"/>
          <w:b w:val="0"/>
          <w:color w:val="auto"/>
        </w:rPr>
      </w:pPr>
      <w:r w:rsidRPr="00BC77E3">
        <w:rPr>
          <w:rFonts w:asciiTheme="minorHAnsi" w:hAnsiTheme="minorHAnsi" w:cstheme="minorHAnsi"/>
          <w:b w:val="0"/>
          <w:color w:val="auto"/>
        </w:rPr>
        <w:t>Expression of Thanks</w:t>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903C87" w:rsidRPr="00BC77E3">
        <w:rPr>
          <w:rFonts w:asciiTheme="minorHAnsi" w:hAnsiTheme="minorHAnsi" w:cstheme="minorHAnsi"/>
          <w:b w:val="0"/>
          <w:color w:val="auto"/>
        </w:rPr>
        <w:t>1</w:t>
      </w:r>
      <w:r w:rsidR="00BC77E3" w:rsidRPr="00BC77E3">
        <w:rPr>
          <w:rFonts w:asciiTheme="minorHAnsi" w:hAnsiTheme="minorHAnsi" w:cstheme="minorHAnsi"/>
          <w:b w:val="0"/>
          <w:color w:val="auto"/>
        </w:rPr>
        <w:t>3</w:t>
      </w:r>
    </w:p>
    <w:p w14:paraId="49E059D1" w14:textId="74384CF1" w:rsidR="00D9326D" w:rsidRPr="00BC77E3" w:rsidRDefault="00903C87" w:rsidP="005B17B7">
      <w:pPr>
        <w:pStyle w:val="Heading1ProposalReport"/>
        <w:numPr>
          <w:ilvl w:val="0"/>
          <w:numId w:val="0"/>
        </w:numPr>
        <w:ind w:left="720"/>
        <w:rPr>
          <w:rFonts w:asciiTheme="minorHAnsi" w:hAnsiTheme="minorHAnsi" w:cstheme="minorHAnsi"/>
          <w:b w:val="0"/>
          <w:color w:val="auto"/>
        </w:rPr>
      </w:pPr>
      <w:r w:rsidRPr="00BC77E3">
        <w:rPr>
          <w:rFonts w:asciiTheme="minorHAnsi" w:hAnsiTheme="minorHAnsi" w:cstheme="minorHAnsi"/>
          <w:b w:val="0"/>
          <w:color w:val="auto"/>
        </w:rPr>
        <w:t>Annex 1</w:t>
      </w:r>
      <w:r w:rsidR="00D9326D" w:rsidRPr="00BC77E3">
        <w:rPr>
          <w:rFonts w:asciiTheme="minorHAnsi" w:hAnsiTheme="minorHAnsi" w:cstheme="minorHAnsi"/>
          <w:b w:val="0"/>
          <w:color w:val="auto"/>
        </w:rPr>
        <w:t>. Donor report Feedback Form</w:t>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00BC77E3">
        <w:rPr>
          <w:rFonts w:asciiTheme="minorHAnsi" w:hAnsiTheme="minorHAnsi" w:cstheme="minorHAnsi"/>
          <w:b w:val="0"/>
          <w:color w:val="auto"/>
        </w:rPr>
        <w:tab/>
      </w:r>
      <w:r w:rsidRPr="00BC77E3">
        <w:rPr>
          <w:rFonts w:asciiTheme="minorHAnsi" w:hAnsiTheme="minorHAnsi" w:cstheme="minorHAnsi"/>
          <w:b w:val="0"/>
          <w:color w:val="auto"/>
        </w:rPr>
        <w:t>14</w:t>
      </w:r>
    </w:p>
    <w:p w14:paraId="563B0062" w14:textId="32C49C09" w:rsidR="00C006E1" w:rsidRDefault="00A20A58" w:rsidP="00903C87">
      <w:pPr>
        <w:pStyle w:val="ListParagraph"/>
        <w:numPr>
          <w:ilvl w:val="0"/>
          <w:numId w:val="41"/>
        </w:numPr>
        <w:spacing w:after="240"/>
        <w:rPr>
          <w:rFonts w:asciiTheme="minorHAnsi" w:hAnsiTheme="minorHAnsi" w:cs="Calibri"/>
          <w:color w:val="0070C0"/>
          <w:sz w:val="40"/>
          <w:szCs w:val="40"/>
          <w:lang w:val="en-GB"/>
        </w:rPr>
      </w:pPr>
      <w:r w:rsidRPr="00BC77E3">
        <w:rPr>
          <w:rFonts w:asciiTheme="minorHAnsi" w:hAnsiTheme="minorHAnsi" w:cstheme="minorHAnsi"/>
          <w:bCs/>
          <w:sz w:val="28"/>
          <w:szCs w:val="28"/>
        </w:rPr>
        <w:br w:type="page"/>
      </w:r>
      <w:bookmarkStart w:id="1" w:name="_Toc356829748"/>
      <w:bookmarkStart w:id="2" w:name="_Toc356829779"/>
      <w:r w:rsidR="00903C87">
        <w:rPr>
          <w:rFonts w:asciiTheme="minorHAnsi" w:hAnsiTheme="minorHAnsi" w:cs="Calibri"/>
          <w:color w:val="0070C0"/>
          <w:sz w:val="40"/>
          <w:szCs w:val="40"/>
          <w:lang w:val="en-GB"/>
        </w:rPr>
        <w:lastRenderedPageBreak/>
        <w:t>Contribution</w:t>
      </w:r>
      <w:r w:rsidR="00C006E1" w:rsidRPr="71E8E30D">
        <w:rPr>
          <w:rFonts w:asciiTheme="minorHAnsi" w:hAnsiTheme="minorHAnsi" w:cs="Calibri"/>
          <w:color w:val="0070C0"/>
          <w:sz w:val="40"/>
          <w:szCs w:val="40"/>
          <w:lang w:val="en-GB"/>
        </w:rPr>
        <w:t xml:space="preserve"> Summary</w:t>
      </w:r>
    </w:p>
    <w:tbl>
      <w:tblPr>
        <w:tblW w:w="103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1"/>
        <w:gridCol w:w="7475"/>
      </w:tblGrid>
      <w:tr w:rsidR="00266C6C" w:rsidRPr="00904C64" w14:paraId="337B8B29" w14:textId="77777777" w:rsidTr="009D59A1">
        <w:trPr>
          <w:cantSplit/>
          <w:trHeight w:val="452"/>
        </w:trPr>
        <w:tc>
          <w:tcPr>
            <w:tcW w:w="2861" w:type="dxa"/>
            <w:vAlign w:val="center"/>
          </w:tcPr>
          <w:p w14:paraId="308A89BE" w14:textId="77777777" w:rsidR="00266C6C" w:rsidRPr="00904C64" w:rsidRDefault="00266C6C" w:rsidP="009D59A1">
            <w:pPr>
              <w:spacing w:line="240" w:lineRule="auto"/>
              <w:rPr>
                <w:rFonts w:asciiTheme="minorHAnsi" w:hAnsiTheme="minorHAnsi" w:cstheme="minorHAnsi"/>
                <w:b/>
                <w:bCs/>
                <w:lang w:val="en-GB"/>
              </w:rPr>
            </w:pPr>
            <w:r w:rsidRPr="00904C64">
              <w:rPr>
                <w:rFonts w:asciiTheme="minorHAnsi" w:hAnsiTheme="minorHAnsi" w:cstheme="minorHAnsi"/>
                <w:b/>
                <w:bCs/>
                <w:lang w:val="en-GB"/>
              </w:rPr>
              <w:t>Country</w:t>
            </w:r>
          </w:p>
        </w:tc>
        <w:tc>
          <w:tcPr>
            <w:tcW w:w="7475" w:type="dxa"/>
            <w:vAlign w:val="center"/>
          </w:tcPr>
          <w:p w14:paraId="4DD30534" w14:textId="77777777" w:rsidR="00266C6C" w:rsidRPr="00904C64" w:rsidRDefault="00266C6C" w:rsidP="009D59A1">
            <w:pPr>
              <w:spacing w:line="240" w:lineRule="auto"/>
              <w:rPr>
                <w:rFonts w:asciiTheme="minorHAnsi" w:hAnsiTheme="minorHAnsi" w:cstheme="minorHAnsi"/>
                <w:lang w:val="en-GB"/>
              </w:rPr>
            </w:pPr>
            <w:r w:rsidRPr="00904C64">
              <w:rPr>
                <w:rFonts w:asciiTheme="minorHAnsi" w:hAnsiTheme="minorHAnsi" w:cstheme="minorHAnsi"/>
                <w:lang w:val="en-GB"/>
              </w:rPr>
              <w:t>Mozambique</w:t>
            </w:r>
          </w:p>
        </w:tc>
      </w:tr>
      <w:tr w:rsidR="00266C6C" w:rsidRPr="00904C64" w14:paraId="47F33A3E" w14:textId="77777777" w:rsidTr="009D59A1">
        <w:trPr>
          <w:cantSplit/>
          <w:trHeight w:val="297"/>
        </w:trPr>
        <w:tc>
          <w:tcPr>
            <w:tcW w:w="2861" w:type="dxa"/>
            <w:vAlign w:val="center"/>
          </w:tcPr>
          <w:p w14:paraId="2596739F" w14:textId="77777777" w:rsidR="00266C6C" w:rsidRPr="00904C64" w:rsidRDefault="00266C6C" w:rsidP="009D59A1">
            <w:pPr>
              <w:spacing w:line="240" w:lineRule="auto"/>
              <w:rPr>
                <w:rFonts w:asciiTheme="minorHAnsi" w:hAnsiTheme="minorHAnsi" w:cstheme="minorHAnsi"/>
                <w:b/>
                <w:bCs/>
                <w:lang w:val="en-GB"/>
              </w:rPr>
            </w:pPr>
            <w:r w:rsidRPr="00904C64">
              <w:rPr>
                <w:rFonts w:asciiTheme="minorHAnsi" w:hAnsiTheme="minorHAnsi" w:cstheme="minorHAnsi"/>
                <w:b/>
                <w:bCs/>
                <w:lang w:val="en-GB"/>
              </w:rPr>
              <w:t>Programme/ Project Name</w:t>
            </w:r>
          </w:p>
        </w:tc>
        <w:tc>
          <w:tcPr>
            <w:tcW w:w="7475" w:type="dxa"/>
            <w:vAlign w:val="center"/>
          </w:tcPr>
          <w:p w14:paraId="17DE586E" w14:textId="15170464" w:rsidR="00266C6C" w:rsidRPr="00904C64" w:rsidRDefault="00E02A64" w:rsidP="009D59A1">
            <w:pPr>
              <w:spacing w:line="240" w:lineRule="auto"/>
              <w:rPr>
                <w:rFonts w:asciiTheme="minorHAnsi" w:hAnsiTheme="minorHAnsi" w:cstheme="minorHAnsi"/>
                <w:lang w:val="en-GB"/>
              </w:rPr>
            </w:pPr>
            <w:r w:rsidRPr="00904C64">
              <w:rPr>
                <w:rFonts w:asciiTheme="minorHAnsi" w:hAnsiTheme="minorHAnsi" w:cstheme="minorHAnsi"/>
                <w:lang w:val="en-GB"/>
              </w:rPr>
              <w:t xml:space="preserve">Mozambique strengthening PMTCT and </w:t>
            </w:r>
            <w:r w:rsidR="00DB37BD" w:rsidRPr="00904C64">
              <w:rPr>
                <w:rFonts w:asciiTheme="minorHAnsi" w:hAnsiTheme="minorHAnsi" w:cstheme="minorHAnsi"/>
                <w:lang w:val="en-GB"/>
              </w:rPr>
              <w:t>Paediatric</w:t>
            </w:r>
            <w:r w:rsidRPr="00904C64">
              <w:rPr>
                <w:rFonts w:asciiTheme="minorHAnsi" w:hAnsiTheme="minorHAnsi" w:cstheme="minorHAnsi"/>
                <w:lang w:val="en-GB"/>
              </w:rPr>
              <w:t xml:space="preserve"> treatment services</w:t>
            </w:r>
          </w:p>
        </w:tc>
      </w:tr>
      <w:tr w:rsidR="00266C6C" w:rsidRPr="00904C64" w14:paraId="31DF23AF" w14:textId="77777777" w:rsidTr="009D59A1">
        <w:trPr>
          <w:cantSplit/>
          <w:trHeight w:val="400"/>
        </w:trPr>
        <w:tc>
          <w:tcPr>
            <w:tcW w:w="2861" w:type="dxa"/>
            <w:vAlign w:val="center"/>
          </w:tcPr>
          <w:p w14:paraId="590E44E6" w14:textId="77777777" w:rsidR="00266C6C" w:rsidRPr="00904C64" w:rsidRDefault="00266C6C" w:rsidP="009D59A1">
            <w:pPr>
              <w:spacing w:line="240" w:lineRule="auto"/>
              <w:rPr>
                <w:rFonts w:asciiTheme="minorHAnsi" w:hAnsiTheme="minorHAnsi" w:cstheme="minorHAnsi"/>
                <w:b/>
                <w:bCs/>
                <w:color w:val="000000"/>
                <w:lang w:val="en-GB" w:eastAsia="ja-JP"/>
              </w:rPr>
            </w:pPr>
            <w:r w:rsidRPr="00904C64">
              <w:rPr>
                <w:rFonts w:asciiTheme="minorHAnsi" w:hAnsiTheme="minorHAnsi" w:cstheme="minorHAnsi"/>
                <w:b/>
                <w:bCs/>
                <w:color w:val="000000"/>
                <w:lang w:val="en-GB" w:eastAsia="ja-JP"/>
              </w:rPr>
              <w:t>Donor</w:t>
            </w:r>
          </w:p>
        </w:tc>
        <w:tc>
          <w:tcPr>
            <w:tcW w:w="7475" w:type="dxa"/>
            <w:vAlign w:val="center"/>
          </w:tcPr>
          <w:p w14:paraId="1376065F" w14:textId="74F0130D" w:rsidR="00266C6C" w:rsidRPr="00904C64" w:rsidRDefault="00904C64" w:rsidP="009D59A1">
            <w:pPr>
              <w:spacing w:line="240" w:lineRule="auto"/>
              <w:rPr>
                <w:rFonts w:asciiTheme="minorHAnsi" w:hAnsiTheme="minorHAnsi" w:cstheme="minorHAnsi"/>
                <w:lang w:val="en-GB"/>
              </w:rPr>
            </w:pPr>
            <w:r w:rsidRPr="00904C64">
              <w:rPr>
                <w:rFonts w:asciiTheme="minorHAnsi" w:hAnsiTheme="minorHAnsi" w:cstheme="minorHAnsi"/>
                <w:lang w:val="en-GB"/>
              </w:rPr>
              <w:t>Italian Development Cooperation Agency</w:t>
            </w:r>
          </w:p>
        </w:tc>
      </w:tr>
      <w:tr w:rsidR="00266C6C" w:rsidRPr="00904C64" w14:paraId="2D2548F4" w14:textId="77777777" w:rsidTr="009D59A1">
        <w:trPr>
          <w:cantSplit/>
          <w:trHeight w:val="400"/>
        </w:trPr>
        <w:tc>
          <w:tcPr>
            <w:tcW w:w="2861" w:type="dxa"/>
            <w:vAlign w:val="center"/>
          </w:tcPr>
          <w:p w14:paraId="5868BAC1" w14:textId="77777777" w:rsidR="00266C6C" w:rsidRPr="00904C64" w:rsidRDefault="00EB565C" w:rsidP="009D59A1">
            <w:pPr>
              <w:spacing w:line="240" w:lineRule="auto"/>
              <w:rPr>
                <w:rFonts w:asciiTheme="minorHAnsi" w:hAnsiTheme="minorHAnsi" w:cstheme="minorHAnsi"/>
                <w:b/>
                <w:bCs/>
                <w:color w:val="000000"/>
                <w:lang w:val="en-GB" w:eastAsia="ja-JP"/>
              </w:rPr>
            </w:pPr>
            <w:r w:rsidRPr="00904C64">
              <w:rPr>
                <w:rFonts w:asciiTheme="minorHAnsi" w:hAnsiTheme="minorHAnsi" w:cstheme="minorHAnsi"/>
                <w:b/>
                <w:bCs/>
                <w:color w:val="000000"/>
                <w:lang w:val="en-GB" w:eastAsia="ja-JP"/>
              </w:rPr>
              <w:t>Grant</w:t>
            </w:r>
            <w:r w:rsidR="00266C6C" w:rsidRPr="00904C64">
              <w:rPr>
                <w:rFonts w:asciiTheme="minorHAnsi" w:hAnsiTheme="minorHAnsi" w:cstheme="minorHAnsi"/>
                <w:b/>
                <w:bCs/>
                <w:color w:val="000000"/>
                <w:lang w:val="en-GB" w:eastAsia="ja-JP"/>
              </w:rPr>
              <w:t xml:space="preserve"> Reference</w:t>
            </w:r>
          </w:p>
        </w:tc>
        <w:tc>
          <w:tcPr>
            <w:tcW w:w="7475" w:type="dxa"/>
            <w:vAlign w:val="center"/>
          </w:tcPr>
          <w:p w14:paraId="44D15135" w14:textId="77777777" w:rsidR="00266C6C" w:rsidRPr="00904C64" w:rsidRDefault="00E02A64" w:rsidP="009D59A1">
            <w:pPr>
              <w:spacing w:line="240" w:lineRule="auto"/>
              <w:rPr>
                <w:rFonts w:asciiTheme="minorHAnsi" w:hAnsiTheme="minorHAnsi" w:cstheme="minorHAnsi"/>
                <w:lang w:val="en-GB"/>
              </w:rPr>
            </w:pPr>
            <w:r w:rsidRPr="00904C64">
              <w:rPr>
                <w:rFonts w:asciiTheme="minorHAnsi" w:hAnsiTheme="minorHAnsi" w:cstheme="minorHAnsi"/>
                <w:lang w:val="en-GB"/>
              </w:rPr>
              <w:t>SC160634</w:t>
            </w:r>
          </w:p>
        </w:tc>
      </w:tr>
      <w:tr w:rsidR="00670F87" w:rsidRPr="00904C64" w14:paraId="0AFB9C97" w14:textId="77777777" w:rsidTr="009D59A1">
        <w:trPr>
          <w:cantSplit/>
          <w:trHeight w:val="400"/>
        </w:trPr>
        <w:tc>
          <w:tcPr>
            <w:tcW w:w="2861" w:type="dxa"/>
            <w:vAlign w:val="center"/>
          </w:tcPr>
          <w:p w14:paraId="5BED1C73" w14:textId="2533F90F" w:rsidR="00670F87" w:rsidRPr="00904C64" w:rsidRDefault="00670F87" w:rsidP="009D59A1">
            <w:pPr>
              <w:spacing w:line="240" w:lineRule="auto"/>
              <w:rPr>
                <w:rFonts w:asciiTheme="minorHAnsi" w:hAnsiTheme="minorHAnsi" w:cstheme="minorHAnsi"/>
                <w:b/>
                <w:bCs/>
                <w:lang w:val="en-GB" w:eastAsia="ja-JP"/>
              </w:rPr>
            </w:pPr>
            <w:r w:rsidRPr="00904C64">
              <w:rPr>
                <w:rFonts w:asciiTheme="minorHAnsi" w:hAnsiTheme="minorHAnsi" w:cstheme="minorHAnsi"/>
                <w:b/>
                <w:bCs/>
                <w:lang w:val="en-GB" w:eastAsia="ja-JP"/>
              </w:rPr>
              <w:t>Total Contribution amount</w:t>
            </w:r>
          </w:p>
        </w:tc>
        <w:tc>
          <w:tcPr>
            <w:tcW w:w="7475" w:type="dxa"/>
            <w:vAlign w:val="center"/>
          </w:tcPr>
          <w:p w14:paraId="32694151" w14:textId="4938229B" w:rsidR="00670F87" w:rsidRPr="00904C64" w:rsidRDefault="3D8F17D3" w:rsidP="009D59A1">
            <w:pPr>
              <w:spacing w:line="240" w:lineRule="auto"/>
              <w:rPr>
                <w:rFonts w:asciiTheme="minorHAnsi" w:hAnsiTheme="minorHAnsi" w:cstheme="minorHAnsi"/>
                <w:lang w:val="en-GB"/>
              </w:rPr>
            </w:pPr>
            <w:r w:rsidRPr="00904C64">
              <w:rPr>
                <w:rFonts w:asciiTheme="minorHAnsi" w:hAnsiTheme="minorHAnsi" w:cstheme="minorHAnsi"/>
                <w:lang w:val="en-GB"/>
              </w:rPr>
              <w:t>EU</w:t>
            </w:r>
            <w:r w:rsidR="178B52D9" w:rsidRPr="00904C64">
              <w:rPr>
                <w:rFonts w:asciiTheme="minorHAnsi" w:hAnsiTheme="minorHAnsi" w:cstheme="minorHAnsi"/>
                <w:lang w:val="en-GB"/>
              </w:rPr>
              <w:t>R</w:t>
            </w:r>
            <w:r w:rsidRPr="00904C64">
              <w:rPr>
                <w:rFonts w:asciiTheme="minorHAnsi" w:hAnsiTheme="minorHAnsi" w:cstheme="minorHAnsi"/>
                <w:lang w:val="en-GB"/>
              </w:rPr>
              <w:t xml:space="preserve"> 1</w:t>
            </w:r>
            <w:r w:rsidR="6C63535D" w:rsidRPr="00904C64">
              <w:rPr>
                <w:rFonts w:asciiTheme="minorHAnsi" w:hAnsiTheme="minorHAnsi" w:cstheme="minorHAnsi"/>
                <w:lang w:val="en-GB"/>
              </w:rPr>
              <w:t>,</w:t>
            </w:r>
            <w:r w:rsidRPr="00904C64">
              <w:rPr>
                <w:rFonts w:asciiTheme="minorHAnsi" w:hAnsiTheme="minorHAnsi" w:cstheme="minorHAnsi"/>
                <w:lang w:val="en-GB"/>
              </w:rPr>
              <w:t>3</w:t>
            </w:r>
            <w:r w:rsidR="68460351" w:rsidRPr="00904C64">
              <w:rPr>
                <w:rFonts w:asciiTheme="minorHAnsi" w:hAnsiTheme="minorHAnsi" w:cstheme="minorHAnsi"/>
                <w:lang w:val="en-GB"/>
              </w:rPr>
              <w:t>45,500</w:t>
            </w:r>
            <w:r w:rsidR="3B25F737" w:rsidRPr="00904C64">
              <w:rPr>
                <w:rFonts w:asciiTheme="minorHAnsi" w:hAnsiTheme="minorHAnsi" w:cstheme="minorHAnsi"/>
                <w:lang w:val="en-GB"/>
              </w:rPr>
              <w:t>/USD 1,500,000</w:t>
            </w:r>
          </w:p>
        </w:tc>
      </w:tr>
      <w:tr w:rsidR="00670F87" w:rsidRPr="00904C64" w14:paraId="45E5148B" w14:textId="77777777" w:rsidTr="009D59A1">
        <w:trPr>
          <w:cantSplit/>
          <w:trHeight w:val="400"/>
        </w:trPr>
        <w:tc>
          <w:tcPr>
            <w:tcW w:w="2861" w:type="dxa"/>
            <w:vAlign w:val="center"/>
          </w:tcPr>
          <w:p w14:paraId="17A60C52" w14:textId="262C5D61" w:rsidR="00670F87" w:rsidRPr="00904C64" w:rsidRDefault="00670F87" w:rsidP="009D59A1">
            <w:pPr>
              <w:spacing w:line="240" w:lineRule="auto"/>
              <w:rPr>
                <w:rFonts w:asciiTheme="minorHAnsi" w:hAnsiTheme="minorHAnsi" w:cstheme="minorHAnsi"/>
                <w:b/>
                <w:bCs/>
                <w:color w:val="000000"/>
                <w:lang w:val="en-GB" w:eastAsia="ja-JP"/>
              </w:rPr>
            </w:pPr>
            <w:r w:rsidRPr="00904C64">
              <w:rPr>
                <w:rFonts w:asciiTheme="minorHAnsi" w:hAnsiTheme="minorHAnsi" w:cstheme="minorHAnsi"/>
                <w:b/>
                <w:bCs/>
                <w:color w:val="000000"/>
                <w:lang w:val="en-GB" w:eastAsia="ja-JP"/>
              </w:rPr>
              <w:t>Total Received amount</w:t>
            </w:r>
          </w:p>
        </w:tc>
        <w:tc>
          <w:tcPr>
            <w:tcW w:w="7475" w:type="dxa"/>
            <w:vAlign w:val="center"/>
          </w:tcPr>
          <w:p w14:paraId="58335F8A" w14:textId="68938C33" w:rsidR="00670F87" w:rsidRPr="00904C64" w:rsidRDefault="178B52D9" w:rsidP="009D59A1">
            <w:pPr>
              <w:spacing w:line="240" w:lineRule="auto"/>
              <w:rPr>
                <w:rFonts w:asciiTheme="minorHAnsi" w:hAnsiTheme="minorHAnsi" w:cstheme="minorHAnsi"/>
                <w:lang w:val="en-GB"/>
              </w:rPr>
            </w:pPr>
            <w:r w:rsidRPr="00904C64">
              <w:rPr>
                <w:rFonts w:asciiTheme="minorHAnsi" w:hAnsiTheme="minorHAnsi" w:cstheme="minorHAnsi"/>
                <w:lang w:val="en-GB"/>
              </w:rPr>
              <w:t>EUR 7</w:t>
            </w:r>
            <w:r w:rsidR="539774F7" w:rsidRPr="00904C64">
              <w:rPr>
                <w:rFonts w:asciiTheme="minorHAnsi" w:hAnsiTheme="minorHAnsi" w:cstheme="minorHAnsi"/>
                <w:lang w:val="en-GB"/>
              </w:rPr>
              <w:t>22,982 /</w:t>
            </w:r>
            <w:r w:rsidR="09B22805" w:rsidRPr="00904C64">
              <w:rPr>
                <w:rFonts w:asciiTheme="minorHAnsi" w:hAnsiTheme="minorHAnsi" w:cstheme="minorHAnsi"/>
                <w:lang w:val="en-GB"/>
              </w:rPr>
              <w:t xml:space="preserve"> USD </w:t>
            </w:r>
            <w:r w:rsidR="00670F87" w:rsidRPr="00904C64">
              <w:rPr>
                <w:rFonts w:asciiTheme="minorHAnsi" w:hAnsiTheme="minorHAnsi" w:cstheme="minorHAnsi"/>
                <w:lang w:val="en-GB"/>
              </w:rPr>
              <w:t xml:space="preserve">767,496.82 </w:t>
            </w:r>
          </w:p>
        </w:tc>
      </w:tr>
      <w:tr w:rsidR="00670F87" w:rsidRPr="00904C64" w14:paraId="7C5A9AD6" w14:textId="77777777" w:rsidTr="009D59A1">
        <w:trPr>
          <w:cantSplit/>
          <w:trHeight w:val="400"/>
        </w:trPr>
        <w:tc>
          <w:tcPr>
            <w:tcW w:w="2861" w:type="dxa"/>
            <w:vAlign w:val="center"/>
          </w:tcPr>
          <w:p w14:paraId="0051FBA1" w14:textId="77777777" w:rsidR="00670F87" w:rsidRPr="00904C64" w:rsidRDefault="00670F87" w:rsidP="009D59A1">
            <w:pPr>
              <w:spacing w:line="240" w:lineRule="auto"/>
              <w:rPr>
                <w:rFonts w:asciiTheme="minorHAnsi" w:hAnsiTheme="minorHAnsi" w:cstheme="minorHAnsi"/>
                <w:b/>
                <w:bCs/>
                <w:color w:val="000000"/>
                <w:lang w:val="en-GB" w:eastAsia="ja-JP"/>
              </w:rPr>
            </w:pPr>
            <w:r w:rsidRPr="00904C64">
              <w:rPr>
                <w:rFonts w:asciiTheme="minorHAnsi" w:hAnsiTheme="minorHAnsi" w:cstheme="minorHAnsi"/>
                <w:b/>
                <w:bCs/>
                <w:color w:val="000000"/>
                <w:lang w:val="en-GB" w:eastAsia="ja-JP"/>
              </w:rPr>
              <w:t>Expenditure</w:t>
            </w:r>
          </w:p>
        </w:tc>
        <w:tc>
          <w:tcPr>
            <w:tcW w:w="7475" w:type="dxa"/>
            <w:vAlign w:val="center"/>
          </w:tcPr>
          <w:p w14:paraId="642F0EE0" w14:textId="08E4018F" w:rsidR="00670F87" w:rsidRPr="00904C64" w:rsidRDefault="09B22805" w:rsidP="009D59A1">
            <w:pPr>
              <w:spacing w:line="240" w:lineRule="auto"/>
              <w:rPr>
                <w:rFonts w:asciiTheme="minorHAnsi" w:hAnsiTheme="minorHAnsi" w:cstheme="minorHAnsi"/>
                <w:lang w:val="en-GB"/>
              </w:rPr>
            </w:pPr>
            <w:r w:rsidRPr="00904C64">
              <w:rPr>
                <w:rFonts w:asciiTheme="minorHAnsi" w:hAnsiTheme="minorHAnsi" w:cstheme="minorHAnsi"/>
                <w:lang w:val="en-GB"/>
              </w:rPr>
              <w:t>U</w:t>
            </w:r>
            <w:r w:rsidR="33344A1D" w:rsidRPr="00904C64">
              <w:rPr>
                <w:rFonts w:asciiTheme="minorHAnsi" w:hAnsiTheme="minorHAnsi" w:cstheme="minorHAnsi"/>
                <w:lang w:val="en-GB"/>
              </w:rPr>
              <w:t xml:space="preserve">SD </w:t>
            </w:r>
            <w:r w:rsidR="00670F87" w:rsidRPr="00904C64">
              <w:rPr>
                <w:rFonts w:asciiTheme="minorHAnsi" w:hAnsiTheme="minorHAnsi" w:cstheme="minorHAnsi"/>
                <w:lang w:val="en-GB"/>
              </w:rPr>
              <w:t xml:space="preserve">391,601.01 </w:t>
            </w:r>
          </w:p>
        </w:tc>
      </w:tr>
      <w:tr w:rsidR="00670F87" w:rsidRPr="00904C64" w14:paraId="29FC4A08" w14:textId="77777777" w:rsidTr="009D59A1">
        <w:trPr>
          <w:cantSplit/>
          <w:trHeight w:val="395"/>
        </w:trPr>
        <w:tc>
          <w:tcPr>
            <w:tcW w:w="2861" w:type="dxa"/>
            <w:vAlign w:val="center"/>
          </w:tcPr>
          <w:p w14:paraId="3AF30ECF" w14:textId="77777777" w:rsidR="00670F87" w:rsidRPr="00904C64" w:rsidRDefault="00670F87" w:rsidP="009D59A1">
            <w:pPr>
              <w:spacing w:line="240" w:lineRule="auto"/>
              <w:rPr>
                <w:rFonts w:asciiTheme="minorHAnsi" w:hAnsiTheme="minorHAnsi" w:cstheme="minorHAnsi"/>
                <w:b/>
                <w:bCs/>
                <w:color w:val="000000"/>
                <w:lang w:val="en-GB" w:eastAsia="ja-JP"/>
              </w:rPr>
            </w:pPr>
            <w:r w:rsidRPr="00904C64">
              <w:rPr>
                <w:rFonts w:asciiTheme="minorHAnsi" w:hAnsiTheme="minorHAnsi" w:cstheme="minorHAnsi"/>
                <w:b/>
                <w:bCs/>
                <w:color w:val="000000"/>
                <w:lang w:val="en-GB" w:eastAsia="ja-JP"/>
              </w:rPr>
              <w:t>Unspent Balance</w:t>
            </w:r>
          </w:p>
        </w:tc>
        <w:tc>
          <w:tcPr>
            <w:tcW w:w="7475" w:type="dxa"/>
            <w:vAlign w:val="center"/>
          </w:tcPr>
          <w:p w14:paraId="198BF9D6" w14:textId="2E1C6E9E" w:rsidR="00670F87" w:rsidRPr="00904C64" w:rsidRDefault="33344A1D" w:rsidP="009D59A1">
            <w:pPr>
              <w:spacing w:line="240" w:lineRule="auto"/>
              <w:rPr>
                <w:rFonts w:asciiTheme="minorHAnsi" w:hAnsiTheme="minorHAnsi" w:cstheme="minorHAnsi"/>
                <w:lang w:val="en-GB"/>
              </w:rPr>
            </w:pPr>
            <w:r w:rsidRPr="00904C64">
              <w:rPr>
                <w:rFonts w:asciiTheme="minorHAnsi" w:hAnsiTheme="minorHAnsi" w:cstheme="minorHAnsi"/>
                <w:lang w:val="en-GB"/>
              </w:rPr>
              <w:t xml:space="preserve">USD </w:t>
            </w:r>
            <w:r w:rsidR="00670F87" w:rsidRPr="00904C64">
              <w:rPr>
                <w:rFonts w:asciiTheme="minorHAnsi" w:hAnsiTheme="minorHAnsi" w:cstheme="minorHAnsi"/>
                <w:lang w:val="en-GB"/>
              </w:rPr>
              <w:t>375,895.81</w:t>
            </w:r>
          </w:p>
        </w:tc>
      </w:tr>
      <w:tr w:rsidR="00670F87" w:rsidRPr="00904C64" w14:paraId="09A4397B" w14:textId="77777777" w:rsidTr="009D59A1">
        <w:trPr>
          <w:cantSplit/>
          <w:trHeight w:val="395"/>
        </w:trPr>
        <w:tc>
          <w:tcPr>
            <w:tcW w:w="2861" w:type="dxa"/>
            <w:vAlign w:val="center"/>
          </w:tcPr>
          <w:p w14:paraId="4EB0CCBA" w14:textId="77777777" w:rsidR="00670F87" w:rsidRPr="00904C64" w:rsidRDefault="00670F87" w:rsidP="009D59A1">
            <w:pPr>
              <w:spacing w:line="240" w:lineRule="auto"/>
              <w:rPr>
                <w:rFonts w:asciiTheme="minorHAnsi" w:hAnsiTheme="minorHAnsi" w:cstheme="minorHAnsi"/>
                <w:b/>
                <w:bCs/>
                <w:lang w:val="en-GB"/>
              </w:rPr>
            </w:pPr>
            <w:r w:rsidRPr="00904C64">
              <w:rPr>
                <w:rFonts w:asciiTheme="minorHAnsi" w:hAnsiTheme="minorHAnsi" w:cstheme="minorHAnsi"/>
                <w:b/>
                <w:bCs/>
                <w:lang w:val="en-GB"/>
              </w:rPr>
              <w:t>Duration of Grant</w:t>
            </w:r>
          </w:p>
        </w:tc>
        <w:tc>
          <w:tcPr>
            <w:tcW w:w="7475" w:type="dxa"/>
            <w:vAlign w:val="center"/>
          </w:tcPr>
          <w:p w14:paraId="6FAAE1C5" w14:textId="0D249713" w:rsidR="00670F87" w:rsidRPr="00904C64" w:rsidRDefault="000C2BE6" w:rsidP="009D59A1">
            <w:pPr>
              <w:spacing w:line="240" w:lineRule="auto"/>
              <w:rPr>
                <w:rFonts w:asciiTheme="minorHAnsi" w:hAnsiTheme="minorHAnsi" w:cstheme="minorHAnsi"/>
                <w:lang w:val="en-GB"/>
              </w:rPr>
            </w:pPr>
            <w:r w:rsidRPr="00904C64">
              <w:rPr>
                <w:rFonts w:asciiTheme="minorHAnsi" w:hAnsiTheme="minorHAnsi" w:cstheme="minorHAnsi"/>
                <w:lang w:val="en-GB"/>
              </w:rPr>
              <w:t xml:space="preserve">09 </w:t>
            </w:r>
            <w:r w:rsidR="00670F87" w:rsidRPr="00904C64">
              <w:rPr>
                <w:rFonts w:asciiTheme="minorHAnsi" w:hAnsiTheme="minorHAnsi" w:cstheme="minorHAnsi"/>
                <w:lang w:val="en-GB"/>
              </w:rPr>
              <w:t>December 2016 – 31 December 2018</w:t>
            </w:r>
          </w:p>
        </w:tc>
      </w:tr>
      <w:tr w:rsidR="00670F87" w:rsidRPr="00904C64" w14:paraId="743B0258" w14:textId="77777777" w:rsidTr="009D59A1">
        <w:trPr>
          <w:cantSplit/>
          <w:trHeight w:val="395"/>
        </w:trPr>
        <w:tc>
          <w:tcPr>
            <w:tcW w:w="2861" w:type="dxa"/>
            <w:vAlign w:val="center"/>
          </w:tcPr>
          <w:p w14:paraId="7C3DE159" w14:textId="77777777" w:rsidR="00670F87" w:rsidRPr="00904C64" w:rsidRDefault="00670F87" w:rsidP="009D59A1">
            <w:pPr>
              <w:spacing w:line="240" w:lineRule="auto"/>
              <w:rPr>
                <w:rFonts w:asciiTheme="minorHAnsi" w:hAnsiTheme="minorHAnsi" w:cstheme="minorHAnsi"/>
                <w:b/>
                <w:bCs/>
                <w:color w:val="000000"/>
                <w:lang w:val="en-GB" w:eastAsia="ja-JP"/>
              </w:rPr>
            </w:pPr>
            <w:r w:rsidRPr="00904C64">
              <w:rPr>
                <w:rFonts w:asciiTheme="minorHAnsi" w:hAnsiTheme="minorHAnsi" w:cstheme="minorHAnsi"/>
                <w:b/>
                <w:bCs/>
                <w:color w:val="000000"/>
                <w:lang w:val="en-GB" w:eastAsia="ja-JP"/>
              </w:rPr>
              <w:t>Report Type</w:t>
            </w:r>
          </w:p>
        </w:tc>
        <w:tc>
          <w:tcPr>
            <w:tcW w:w="7475" w:type="dxa"/>
            <w:vAlign w:val="center"/>
          </w:tcPr>
          <w:p w14:paraId="6CFAFFFA" w14:textId="7D2C9868" w:rsidR="00670F87" w:rsidRPr="00904C64" w:rsidRDefault="00670F87" w:rsidP="009D59A1">
            <w:pPr>
              <w:spacing w:line="240" w:lineRule="auto"/>
              <w:rPr>
                <w:rFonts w:asciiTheme="minorHAnsi" w:hAnsiTheme="minorHAnsi" w:cstheme="minorHAnsi"/>
                <w:lang w:val="en-GB"/>
              </w:rPr>
            </w:pPr>
            <w:r w:rsidRPr="00904C64">
              <w:rPr>
                <w:rFonts w:asciiTheme="minorHAnsi" w:hAnsiTheme="minorHAnsi" w:cstheme="minorHAnsi"/>
                <w:lang w:val="en-GB"/>
              </w:rPr>
              <w:t>Progress utilization Report</w:t>
            </w:r>
          </w:p>
        </w:tc>
      </w:tr>
      <w:tr w:rsidR="00670F87" w:rsidRPr="00904C64" w14:paraId="5EB1B767" w14:textId="77777777" w:rsidTr="009D59A1">
        <w:trPr>
          <w:cantSplit/>
          <w:trHeight w:val="395"/>
        </w:trPr>
        <w:tc>
          <w:tcPr>
            <w:tcW w:w="2861" w:type="dxa"/>
            <w:vAlign w:val="center"/>
          </w:tcPr>
          <w:p w14:paraId="16D5D2CC" w14:textId="77777777" w:rsidR="00670F87" w:rsidRPr="00904C64" w:rsidRDefault="00670F87" w:rsidP="009D59A1">
            <w:pPr>
              <w:spacing w:line="240" w:lineRule="auto"/>
              <w:rPr>
                <w:rFonts w:asciiTheme="minorHAnsi" w:hAnsiTheme="minorHAnsi" w:cstheme="minorHAnsi"/>
                <w:b/>
                <w:bCs/>
                <w:lang w:val="en-GB" w:eastAsia="ja-JP"/>
              </w:rPr>
            </w:pPr>
            <w:r w:rsidRPr="00904C64">
              <w:rPr>
                <w:rFonts w:asciiTheme="minorHAnsi" w:hAnsiTheme="minorHAnsi" w:cstheme="minorHAnsi"/>
                <w:b/>
                <w:bCs/>
                <w:lang w:val="en-GB" w:eastAsia="ja-JP"/>
              </w:rPr>
              <w:t>Reporting period</w:t>
            </w:r>
          </w:p>
        </w:tc>
        <w:tc>
          <w:tcPr>
            <w:tcW w:w="7475" w:type="dxa"/>
            <w:vAlign w:val="center"/>
          </w:tcPr>
          <w:p w14:paraId="24049415" w14:textId="13CC688F" w:rsidR="00670F87" w:rsidRPr="00904C64" w:rsidRDefault="000C2BE6">
            <w:pPr>
              <w:rPr>
                <w:rFonts w:asciiTheme="minorHAnsi" w:hAnsiTheme="minorHAnsi" w:cstheme="minorHAnsi"/>
                <w:lang w:val="en-GB"/>
              </w:rPr>
            </w:pPr>
            <w:r w:rsidRPr="00904C64">
              <w:rPr>
                <w:rFonts w:asciiTheme="minorHAnsi" w:hAnsiTheme="minorHAnsi" w:cstheme="minorHAnsi"/>
                <w:lang w:val="en-GB"/>
              </w:rPr>
              <w:t xml:space="preserve">09 </w:t>
            </w:r>
            <w:r w:rsidR="00670F87" w:rsidRPr="00904C64">
              <w:rPr>
                <w:rFonts w:asciiTheme="minorHAnsi" w:hAnsiTheme="minorHAnsi" w:cstheme="minorHAnsi"/>
                <w:lang w:val="en-GB"/>
              </w:rPr>
              <w:t xml:space="preserve">Dec 2016 </w:t>
            </w:r>
            <w:r w:rsidRPr="00904C64">
              <w:rPr>
                <w:rFonts w:asciiTheme="minorHAnsi" w:hAnsiTheme="minorHAnsi" w:cstheme="minorHAnsi"/>
                <w:lang w:val="en-GB"/>
              </w:rPr>
              <w:t>–</w:t>
            </w:r>
            <w:r w:rsidR="00670F87" w:rsidRPr="00904C64">
              <w:rPr>
                <w:rFonts w:asciiTheme="minorHAnsi" w:hAnsiTheme="minorHAnsi" w:cstheme="minorHAnsi"/>
                <w:lang w:val="en-GB"/>
              </w:rPr>
              <w:t xml:space="preserve"> </w:t>
            </w:r>
            <w:r w:rsidR="00E15585" w:rsidRPr="00904C64">
              <w:rPr>
                <w:rFonts w:asciiTheme="minorHAnsi" w:hAnsiTheme="minorHAnsi" w:cstheme="minorHAnsi"/>
                <w:lang w:val="en-GB"/>
              </w:rPr>
              <w:t xml:space="preserve">5 </w:t>
            </w:r>
            <w:r w:rsidR="00670F87" w:rsidRPr="00904C64">
              <w:rPr>
                <w:rFonts w:asciiTheme="minorHAnsi" w:hAnsiTheme="minorHAnsi" w:cstheme="minorHAnsi"/>
                <w:lang w:val="en-GB"/>
              </w:rPr>
              <w:t>Dec 2017</w:t>
            </w:r>
          </w:p>
        </w:tc>
      </w:tr>
      <w:tr w:rsidR="00670F87" w:rsidRPr="00904C64" w14:paraId="39455C4D" w14:textId="77777777" w:rsidTr="009D59A1">
        <w:trPr>
          <w:cantSplit/>
          <w:trHeight w:val="524"/>
        </w:trPr>
        <w:tc>
          <w:tcPr>
            <w:tcW w:w="2861" w:type="dxa"/>
            <w:vAlign w:val="center"/>
          </w:tcPr>
          <w:p w14:paraId="62D5D916" w14:textId="77777777" w:rsidR="00670F87" w:rsidRPr="00904C64" w:rsidRDefault="00670F87">
            <w:pPr>
              <w:rPr>
                <w:rFonts w:asciiTheme="minorHAnsi" w:hAnsiTheme="minorHAnsi" w:cstheme="minorHAnsi"/>
                <w:b/>
                <w:bCs/>
                <w:lang w:val="en-GB"/>
              </w:rPr>
            </w:pPr>
            <w:r w:rsidRPr="00904C64">
              <w:rPr>
                <w:rFonts w:asciiTheme="minorHAnsi" w:hAnsiTheme="minorHAnsi" w:cstheme="minorHAnsi"/>
                <w:b/>
                <w:bCs/>
                <w:lang w:val="en-GB"/>
              </w:rPr>
              <w:t>Strategic Plan Outcome  Area</w:t>
            </w:r>
          </w:p>
        </w:tc>
        <w:tc>
          <w:tcPr>
            <w:tcW w:w="7475" w:type="dxa"/>
            <w:vAlign w:val="center"/>
          </w:tcPr>
          <w:p w14:paraId="40F605B2" w14:textId="09E39F98" w:rsidR="00670F87" w:rsidRPr="00904C64" w:rsidRDefault="00670F87" w:rsidP="009D59A1">
            <w:pPr>
              <w:spacing w:line="240" w:lineRule="auto"/>
              <w:rPr>
                <w:rFonts w:asciiTheme="minorHAnsi" w:hAnsiTheme="minorHAnsi" w:cstheme="minorHAnsi"/>
                <w:lang w:val="en-GB"/>
              </w:rPr>
            </w:pPr>
            <w:r w:rsidRPr="00904C64">
              <w:rPr>
                <w:rFonts w:asciiTheme="minorHAnsi" w:hAnsiTheme="minorHAnsi" w:cstheme="minorHAnsi"/>
                <w:lang w:val="en-GB"/>
              </w:rPr>
              <w:t>By 2020 HIV positive pregnant women and children better adhere to HIV treatment and related services</w:t>
            </w:r>
          </w:p>
        </w:tc>
      </w:tr>
      <w:tr w:rsidR="00670F87" w:rsidRPr="00904C64" w14:paraId="200C6512" w14:textId="77777777" w:rsidTr="009D59A1">
        <w:trPr>
          <w:cantSplit/>
          <w:trHeight w:val="524"/>
        </w:trPr>
        <w:tc>
          <w:tcPr>
            <w:tcW w:w="2861" w:type="dxa"/>
            <w:vAlign w:val="center"/>
          </w:tcPr>
          <w:p w14:paraId="34F2B942" w14:textId="77777777" w:rsidR="00670F87" w:rsidRPr="00904C64" w:rsidRDefault="00670F87" w:rsidP="009D59A1">
            <w:pPr>
              <w:spacing w:line="240" w:lineRule="auto"/>
              <w:rPr>
                <w:rFonts w:asciiTheme="minorHAnsi" w:hAnsiTheme="minorHAnsi" w:cstheme="minorHAnsi"/>
                <w:b/>
                <w:bCs/>
                <w:lang w:val="en-GB"/>
              </w:rPr>
            </w:pPr>
            <w:r w:rsidRPr="00904C64">
              <w:rPr>
                <w:rFonts w:asciiTheme="minorHAnsi" w:hAnsiTheme="minorHAnsi" w:cstheme="minorHAnsi"/>
                <w:b/>
                <w:bCs/>
                <w:lang w:val="en-GB"/>
              </w:rPr>
              <w:t>Geographic Focus area</w:t>
            </w:r>
          </w:p>
        </w:tc>
        <w:tc>
          <w:tcPr>
            <w:tcW w:w="7475" w:type="dxa"/>
            <w:vAlign w:val="center"/>
          </w:tcPr>
          <w:p w14:paraId="54C010BE" w14:textId="77777777" w:rsidR="00904C64" w:rsidRPr="00904C64" w:rsidRDefault="00670F87" w:rsidP="009D59A1">
            <w:pPr>
              <w:pStyle w:val="ListParagraph"/>
              <w:numPr>
                <w:ilvl w:val="0"/>
                <w:numId w:val="40"/>
              </w:numPr>
              <w:rPr>
                <w:rFonts w:asciiTheme="minorHAnsi" w:hAnsiTheme="minorHAnsi" w:cstheme="minorHAnsi"/>
                <w:sz w:val="22"/>
                <w:szCs w:val="22"/>
                <w:lang w:val="pt-PT"/>
              </w:rPr>
            </w:pPr>
            <w:r w:rsidRPr="00904C64">
              <w:rPr>
                <w:rFonts w:asciiTheme="minorHAnsi" w:hAnsiTheme="minorHAnsi" w:cstheme="minorHAnsi"/>
                <w:sz w:val="22"/>
                <w:szCs w:val="22"/>
                <w:lang w:val="pt-PT"/>
              </w:rPr>
              <w:t xml:space="preserve">Maputo: </w:t>
            </w:r>
            <w:proofErr w:type="spellStart"/>
            <w:r w:rsidRPr="00904C64">
              <w:rPr>
                <w:rFonts w:asciiTheme="minorHAnsi" w:hAnsiTheme="minorHAnsi" w:cstheme="minorHAnsi"/>
                <w:sz w:val="22"/>
                <w:szCs w:val="22"/>
                <w:lang w:val="pt-PT"/>
              </w:rPr>
              <w:t>Machava</w:t>
            </w:r>
            <w:proofErr w:type="spellEnd"/>
            <w:r w:rsidRPr="00904C64">
              <w:rPr>
                <w:rFonts w:asciiTheme="minorHAnsi" w:hAnsiTheme="minorHAnsi" w:cstheme="minorHAnsi"/>
                <w:sz w:val="22"/>
                <w:szCs w:val="22"/>
                <w:lang w:val="pt-PT"/>
              </w:rPr>
              <w:t xml:space="preserve"> Hospital, Matola HC</w:t>
            </w:r>
          </w:p>
          <w:p w14:paraId="5AC2F11E" w14:textId="77777777" w:rsidR="00904C64" w:rsidRPr="00904C64" w:rsidRDefault="00670F87" w:rsidP="009D59A1">
            <w:pPr>
              <w:pStyle w:val="ListParagraph"/>
              <w:numPr>
                <w:ilvl w:val="0"/>
                <w:numId w:val="40"/>
              </w:numPr>
              <w:rPr>
                <w:rFonts w:asciiTheme="minorHAnsi" w:hAnsiTheme="minorHAnsi" w:cstheme="minorHAnsi"/>
                <w:sz w:val="22"/>
                <w:szCs w:val="22"/>
                <w:lang w:val="pt-PT"/>
              </w:rPr>
            </w:pPr>
            <w:r w:rsidRPr="00904C64">
              <w:rPr>
                <w:rFonts w:asciiTheme="minorHAnsi" w:hAnsiTheme="minorHAnsi" w:cstheme="minorHAnsi"/>
                <w:sz w:val="22"/>
                <w:szCs w:val="22"/>
                <w:lang w:val="pt-PT"/>
              </w:rPr>
              <w:t xml:space="preserve">Sofala: Manga </w:t>
            </w:r>
            <w:proofErr w:type="spellStart"/>
            <w:r w:rsidRPr="00904C64">
              <w:rPr>
                <w:rFonts w:asciiTheme="minorHAnsi" w:hAnsiTheme="minorHAnsi" w:cstheme="minorHAnsi"/>
                <w:sz w:val="22"/>
                <w:szCs w:val="22"/>
                <w:lang w:val="pt-PT"/>
              </w:rPr>
              <w:t>Chingussura</w:t>
            </w:r>
            <w:proofErr w:type="spellEnd"/>
            <w:r w:rsidRPr="00904C64">
              <w:rPr>
                <w:rFonts w:asciiTheme="minorHAnsi" w:hAnsiTheme="minorHAnsi" w:cstheme="minorHAnsi"/>
                <w:sz w:val="22"/>
                <w:szCs w:val="22"/>
                <w:lang w:val="pt-PT"/>
              </w:rPr>
              <w:t xml:space="preserve">, </w:t>
            </w:r>
            <w:proofErr w:type="spellStart"/>
            <w:r w:rsidRPr="00904C64">
              <w:rPr>
                <w:rFonts w:asciiTheme="minorHAnsi" w:hAnsiTheme="minorHAnsi" w:cstheme="minorHAnsi"/>
                <w:sz w:val="22"/>
                <w:szCs w:val="22"/>
                <w:lang w:val="pt-PT"/>
              </w:rPr>
              <w:t>Mangunde</w:t>
            </w:r>
            <w:proofErr w:type="spellEnd"/>
            <w:r w:rsidRPr="00904C64">
              <w:rPr>
                <w:rFonts w:asciiTheme="minorHAnsi" w:hAnsiTheme="minorHAnsi" w:cstheme="minorHAnsi"/>
                <w:sz w:val="22"/>
                <w:szCs w:val="22"/>
                <w:lang w:val="pt-PT"/>
              </w:rPr>
              <w:t xml:space="preserve">, </w:t>
            </w:r>
            <w:proofErr w:type="spellStart"/>
            <w:r w:rsidRPr="00904C64">
              <w:rPr>
                <w:rFonts w:asciiTheme="minorHAnsi" w:hAnsiTheme="minorHAnsi" w:cstheme="minorHAnsi"/>
                <w:sz w:val="22"/>
                <w:szCs w:val="22"/>
                <w:lang w:val="pt-PT"/>
              </w:rPr>
              <w:t>Estaquinha</w:t>
            </w:r>
            <w:proofErr w:type="spellEnd"/>
            <w:r w:rsidRPr="00904C64">
              <w:rPr>
                <w:rFonts w:asciiTheme="minorHAnsi" w:hAnsiTheme="minorHAnsi" w:cstheme="minorHAnsi"/>
                <w:sz w:val="22"/>
                <w:szCs w:val="22"/>
                <w:lang w:val="pt-PT"/>
              </w:rPr>
              <w:t xml:space="preserve"> HC</w:t>
            </w:r>
          </w:p>
          <w:p w14:paraId="230F6D72" w14:textId="03A8F09B" w:rsidR="00670F87" w:rsidRPr="00904C64" w:rsidRDefault="00670F87" w:rsidP="009D59A1">
            <w:pPr>
              <w:pStyle w:val="ListParagraph"/>
              <w:numPr>
                <w:ilvl w:val="0"/>
                <w:numId w:val="40"/>
              </w:numPr>
              <w:rPr>
                <w:rFonts w:asciiTheme="minorHAnsi" w:hAnsiTheme="minorHAnsi" w:cstheme="minorHAnsi"/>
                <w:sz w:val="22"/>
                <w:szCs w:val="22"/>
                <w:lang w:val="pt-PT"/>
              </w:rPr>
            </w:pPr>
            <w:r w:rsidRPr="00904C64">
              <w:rPr>
                <w:rFonts w:asciiTheme="minorHAnsi" w:hAnsiTheme="minorHAnsi" w:cstheme="minorHAnsi"/>
                <w:sz w:val="22"/>
                <w:szCs w:val="22"/>
              </w:rPr>
              <w:t xml:space="preserve">Gaza: </w:t>
            </w:r>
            <w:proofErr w:type="spellStart"/>
            <w:r w:rsidRPr="00904C64">
              <w:rPr>
                <w:rFonts w:asciiTheme="minorHAnsi" w:hAnsiTheme="minorHAnsi" w:cstheme="minorHAnsi"/>
                <w:sz w:val="22"/>
                <w:szCs w:val="22"/>
              </w:rPr>
              <w:t>Chokwe</w:t>
            </w:r>
            <w:proofErr w:type="spellEnd"/>
            <w:r w:rsidRPr="00904C64">
              <w:rPr>
                <w:rFonts w:asciiTheme="minorHAnsi" w:hAnsiTheme="minorHAnsi" w:cstheme="minorHAnsi"/>
                <w:sz w:val="22"/>
                <w:szCs w:val="22"/>
              </w:rPr>
              <w:t xml:space="preserve">, </w:t>
            </w:r>
            <w:proofErr w:type="spellStart"/>
            <w:r w:rsidRPr="00904C64">
              <w:rPr>
                <w:rFonts w:asciiTheme="minorHAnsi" w:hAnsiTheme="minorHAnsi" w:cstheme="minorHAnsi"/>
                <w:sz w:val="22"/>
                <w:szCs w:val="22"/>
              </w:rPr>
              <w:t>Chalucuane</w:t>
            </w:r>
            <w:proofErr w:type="spellEnd"/>
            <w:r w:rsidRPr="00904C64">
              <w:rPr>
                <w:rFonts w:asciiTheme="minorHAnsi" w:hAnsiTheme="minorHAnsi" w:cstheme="minorHAnsi"/>
                <w:sz w:val="22"/>
                <w:szCs w:val="22"/>
              </w:rPr>
              <w:t xml:space="preserve"> HC</w:t>
            </w:r>
          </w:p>
          <w:p w14:paraId="21E66DBB" w14:textId="5758EFCC" w:rsidR="00670F87" w:rsidRPr="00904C64" w:rsidRDefault="00670F87" w:rsidP="00904C64">
            <w:pPr>
              <w:spacing w:line="240" w:lineRule="auto"/>
              <w:rPr>
                <w:rFonts w:asciiTheme="minorHAnsi" w:hAnsiTheme="minorHAnsi" w:cstheme="minorHAnsi"/>
                <w:lang w:val="en-GB"/>
              </w:rPr>
            </w:pPr>
            <w:r w:rsidRPr="00904C64">
              <w:rPr>
                <w:rFonts w:asciiTheme="minorHAnsi" w:hAnsiTheme="minorHAnsi" w:cstheme="minorHAnsi"/>
                <w:lang w:val="en-GB"/>
              </w:rPr>
              <w:t xml:space="preserve">CSE </w:t>
            </w:r>
            <w:r w:rsidR="00904C64">
              <w:rPr>
                <w:rFonts w:asciiTheme="minorHAnsi" w:hAnsiTheme="minorHAnsi" w:cstheme="minorHAnsi"/>
                <w:lang w:val="en-GB"/>
              </w:rPr>
              <w:t>has been supporting</w:t>
            </w:r>
            <w:r w:rsidRPr="00904C64">
              <w:rPr>
                <w:rFonts w:asciiTheme="minorHAnsi" w:hAnsiTheme="minorHAnsi" w:cstheme="minorHAnsi"/>
                <w:lang w:val="en-GB"/>
              </w:rPr>
              <w:t xml:space="preserve"> these 7 health facilities within the national health system for many years</w:t>
            </w:r>
            <w:r w:rsidR="00904C64">
              <w:rPr>
                <w:rFonts w:asciiTheme="minorHAnsi" w:hAnsiTheme="minorHAnsi" w:cstheme="minorHAnsi"/>
                <w:lang w:val="en-GB"/>
              </w:rPr>
              <w:t>,</w:t>
            </w:r>
            <w:r w:rsidRPr="00904C64">
              <w:rPr>
                <w:rFonts w:asciiTheme="minorHAnsi" w:hAnsiTheme="minorHAnsi" w:cstheme="minorHAnsi"/>
                <w:lang w:val="en-GB"/>
              </w:rPr>
              <w:t xml:space="preserve"> under the DREAM programme. In most</w:t>
            </w:r>
            <w:r w:rsidR="00904C64">
              <w:rPr>
                <w:rFonts w:asciiTheme="minorHAnsi" w:hAnsiTheme="minorHAnsi" w:cstheme="minorHAnsi"/>
                <w:lang w:val="en-GB"/>
              </w:rPr>
              <w:t xml:space="preserve"> of them</w:t>
            </w:r>
            <w:r w:rsidRPr="00904C64">
              <w:rPr>
                <w:rFonts w:asciiTheme="minorHAnsi" w:hAnsiTheme="minorHAnsi" w:cstheme="minorHAnsi"/>
                <w:lang w:val="en-GB"/>
              </w:rPr>
              <w:t>,</w:t>
            </w:r>
            <w:r w:rsidR="00904C64">
              <w:rPr>
                <w:rFonts w:asciiTheme="minorHAnsi" w:hAnsiTheme="minorHAnsi" w:cstheme="minorHAnsi"/>
                <w:lang w:val="en-GB"/>
              </w:rPr>
              <w:t xml:space="preserve"> ART services started in 2002/20</w:t>
            </w:r>
            <w:r w:rsidRPr="00904C64">
              <w:rPr>
                <w:rFonts w:asciiTheme="minorHAnsi" w:hAnsiTheme="minorHAnsi" w:cstheme="minorHAnsi"/>
                <w:lang w:val="en-GB"/>
              </w:rPr>
              <w:t>03</w:t>
            </w:r>
            <w:r w:rsidR="00904C64">
              <w:rPr>
                <w:rFonts w:asciiTheme="minorHAnsi" w:hAnsiTheme="minorHAnsi" w:cstheme="minorHAnsi"/>
                <w:lang w:val="en-GB"/>
              </w:rPr>
              <w:t>,</w:t>
            </w:r>
            <w:r w:rsidRPr="00904C64">
              <w:rPr>
                <w:rFonts w:asciiTheme="minorHAnsi" w:hAnsiTheme="minorHAnsi" w:cstheme="minorHAnsi"/>
                <w:lang w:val="en-GB"/>
              </w:rPr>
              <w:t xml:space="preserve"> while </w:t>
            </w:r>
            <w:r w:rsidR="00904C64">
              <w:rPr>
                <w:rFonts w:asciiTheme="minorHAnsi" w:hAnsiTheme="minorHAnsi" w:cstheme="minorHAnsi"/>
                <w:lang w:val="en-GB"/>
              </w:rPr>
              <w:t xml:space="preserve">in some others </w:t>
            </w:r>
            <w:r w:rsidRPr="00904C64">
              <w:rPr>
                <w:rFonts w:asciiTheme="minorHAnsi" w:hAnsiTheme="minorHAnsi" w:cstheme="minorHAnsi"/>
                <w:lang w:val="en-GB"/>
              </w:rPr>
              <w:t xml:space="preserve">such as </w:t>
            </w:r>
            <w:proofErr w:type="spellStart"/>
            <w:r w:rsidRPr="00904C64">
              <w:rPr>
                <w:rFonts w:asciiTheme="minorHAnsi" w:hAnsiTheme="minorHAnsi" w:cstheme="minorHAnsi"/>
                <w:lang w:val="en-GB"/>
              </w:rPr>
              <w:t>Chalucuane</w:t>
            </w:r>
            <w:proofErr w:type="spellEnd"/>
            <w:r w:rsidRPr="00904C64">
              <w:rPr>
                <w:rFonts w:asciiTheme="minorHAnsi" w:hAnsiTheme="minorHAnsi" w:cstheme="minorHAnsi"/>
              </w:rPr>
              <w:t xml:space="preserve"> </w:t>
            </w:r>
            <w:r w:rsidR="00904C64">
              <w:rPr>
                <w:rFonts w:asciiTheme="minorHAnsi" w:hAnsiTheme="minorHAnsi" w:cstheme="minorHAnsi"/>
              </w:rPr>
              <w:t>(</w:t>
            </w:r>
            <w:r w:rsidRPr="00904C64">
              <w:rPr>
                <w:rFonts w:asciiTheme="minorHAnsi" w:hAnsiTheme="minorHAnsi" w:cstheme="minorHAnsi"/>
                <w:lang w:val="en-GB"/>
              </w:rPr>
              <w:t>Gaza</w:t>
            </w:r>
            <w:r w:rsidR="00904C64">
              <w:rPr>
                <w:rFonts w:asciiTheme="minorHAnsi" w:hAnsiTheme="minorHAnsi" w:cstheme="minorHAnsi"/>
                <w:lang w:val="en-GB"/>
              </w:rPr>
              <w:t>)</w:t>
            </w:r>
            <w:r w:rsidRPr="00904C64">
              <w:rPr>
                <w:rFonts w:asciiTheme="minorHAnsi" w:hAnsiTheme="minorHAnsi" w:cstheme="minorHAnsi"/>
                <w:lang w:val="en-GB"/>
              </w:rPr>
              <w:t xml:space="preserve"> and </w:t>
            </w:r>
            <w:proofErr w:type="spellStart"/>
            <w:r w:rsidRPr="00904C64">
              <w:rPr>
                <w:rFonts w:asciiTheme="minorHAnsi" w:hAnsiTheme="minorHAnsi" w:cstheme="minorHAnsi"/>
                <w:lang w:val="en-GB"/>
              </w:rPr>
              <w:t>Estaquinha</w:t>
            </w:r>
            <w:proofErr w:type="spellEnd"/>
            <w:r w:rsidRPr="00904C64">
              <w:rPr>
                <w:rFonts w:asciiTheme="minorHAnsi" w:hAnsiTheme="minorHAnsi" w:cstheme="minorHAnsi"/>
                <w:lang w:val="en-GB"/>
              </w:rPr>
              <w:t xml:space="preserve"> </w:t>
            </w:r>
            <w:r w:rsidR="00904C64">
              <w:rPr>
                <w:rFonts w:asciiTheme="minorHAnsi" w:hAnsiTheme="minorHAnsi" w:cstheme="minorHAnsi"/>
                <w:lang w:val="en-GB"/>
              </w:rPr>
              <w:t>(</w:t>
            </w:r>
            <w:proofErr w:type="spellStart"/>
            <w:r w:rsidRPr="00904C64">
              <w:rPr>
                <w:rFonts w:asciiTheme="minorHAnsi" w:hAnsiTheme="minorHAnsi" w:cstheme="minorHAnsi"/>
                <w:lang w:val="en-GB"/>
              </w:rPr>
              <w:t>Sofala</w:t>
            </w:r>
            <w:proofErr w:type="spellEnd"/>
            <w:r w:rsidR="00904C64">
              <w:rPr>
                <w:rFonts w:asciiTheme="minorHAnsi" w:hAnsiTheme="minorHAnsi" w:cstheme="minorHAnsi"/>
                <w:lang w:val="en-GB"/>
              </w:rPr>
              <w:t>)</w:t>
            </w:r>
            <w:r w:rsidRPr="00904C64">
              <w:rPr>
                <w:rFonts w:asciiTheme="minorHAnsi" w:hAnsiTheme="minorHAnsi" w:cstheme="minorHAnsi"/>
                <w:lang w:val="en-GB"/>
              </w:rPr>
              <w:t xml:space="preserve">, </w:t>
            </w:r>
            <w:r w:rsidR="00904C64">
              <w:rPr>
                <w:rFonts w:asciiTheme="minorHAnsi" w:hAnsiTheme="minorHAnsi" w:cstheme="minorHAnsi"/>
                <w:lang w:val="en-GB"/>
              </w:rPr>
              <w:t xml:space="preserve">they </w:t>
            </w:r>
            <w:r w:rsidRPr="00904C64">
              <w:rPr>
                <w:rFonts w:asciiTheme="minorHAnsi" w:hAnsiTheme="minorHAnsi" w:cstheme="minorHAnsi"/>
                <w:lang w:val="en-GB"/>
              </w:rPr>
              <w:t xml:space="preserve">have been introduced more recently. </w:t>
            </w:r>
          </w:p>
        </w:tc>
      </w:tr>
      <w:tr w:rsidR="00670F87" w:rsidRPr="00904C64" w14:paraId="2491E224" w14:textId="77777777" w:rsidTr="009D59A1">
        <w:trPr>
          <w:cantSplit/>
          <w:trHeight w:val="791"/>
        </w:trPr>
        <w:tc>
          <w:tcPr>
            <w:tcW w:w="2861" w:type="dxa"/>
            <w:vAlign w:val="center"/>
          </w:tcPr>
          <w:p w14:paraId="168E179E" w14:textId="77777777" w:rsidR="00670F87" w:rsidRPr="00904C64" w:rsidRDefault="00670F87" w:rsidP="009D59A1">
            <w:pPr>
              <w:spacing w:line="240" w:lineRule="auto"/>
              <w:rPr>
                <w:rFonts w:asciiTheme="minorHAnsi" w:hAnsiTheme="minorHAnsi" w:cstheme="minorHAnsi"/>
                <w:b/>
                <w:bCs/>
                <w:lang w:val="en-GB"/>
              </w:rPr>
            </w:pPr>
            <w:r w:rsidRPr="00904C64">
              <w:rPr>
                <w:rFonts w:asciiTheme="minorHAnsi" w:hAnsiTheme="minorHAnsi" w:cstheme="minorHAnsi"/>
                <w:b/>
                <w:bCs/>
                <w:lang w:val="en-GB"/>
              </w:rPr>
              <w:t>Focus Population</w:t>
            </w:r>
          </w:p>
        </w:tc>
        <w:tc>
          <w:tcPr>
            <w:tcW w:w="7475" w:type="dxa"/>
            <w:vAlign w:val="center"/>
          </w:tcPr>
          <w:p w14:paraId="6B7D051F" w14:textId="77777777" w:rsidR="00E66742" w:rsidRPr="00904C64" w:rsidRDefault="00670F87" w:rsidP="009D59A1">
            <w:pPr>
              <w:spacing w:line="240" w:lineRule="auto"/>
              <w:rPr>
                <w:rFonts w:asciiTheme="minorHAnsi" w:hAnsiTheme="minorHAnsi" w:cstheme="minorHAnsi"/>
                <w:lang w:val="en-GB"/>
              </w:rPr>
            </w:pPr>
            <w:r w:rsidRPr="00904C64">
              <w:rPr>
                <w:rFonts w:asciiTheme="minorHAnsi" w:hAnsiTheme="minorHAnsi" w:cstheme="minorHAnsi"/>
                <w:lang w:val="en-GB"/>
              </w:rPr>
              <w:t xml:space="preserve">Direct beneficiaries: </w:t>
            </w:r>
          </w:p>
          <w:p w14:paraId="77ED5DA8" w14:textId="342ADD6A" w:rsidR="00670F87" w:rsidRPr="00904C64" w:rsidRDefault="00670F87">
            <w:pPr>
              <w:pStyle w:val="ListParagraph"/>
              <w:numPr>
                <w:ilvl w:val="0"/>
                <w:numId w:val="38"/>
              </w:numPr>
              <w:rPr>
                <w:rFonts w:asciiTheme="minorHAnsi" w:hAnsiTheme="minorHAnsi" w:cstheme="minorHAnsi"/>
                <w:sz w:val="22"/>
                <w:szCs w:val="22"/>
                <w:lang w:val="en-GB"/>
              </w:rPr>
            </w:pPr>
            <w:r w:rsidRPr="00904C64">
              <w:rPr>
                <w:rFonts w:asciiTheme="minorHAnsi" w:hAnsiTheme="minorHAnsi" w:cstheme="minorHAnsi"/>
                <w:sz w:val="22"/>
                <w:szCs w:val="22"/>
                <w:lang w:val="en-GB"/>
              </w:rPr>
              <w:t>4,000 HIV + pregnant women</w:t>
            </w:r>
          </w:p>
          <w:p w14:paraId="682EE36D" w14:textId="08C20B08" w:rsidR="00670F87" w:rsidRPr="00904C64" w:rsidRDefault="00670F87">
            <w:pPr>
              <w:pStyle w:val="ListParagraph"/>
              <w:numPr>
                <w:ilvl w:val="0"/>
                <w:numId w:val="38"/>
              </w:numPr>
              <w:rPr>
                <w:rFonts w:asciiTheme="minorHAnsi" w:hAnsiTheme="minorHAnsi" w:cstheme="minorHAnsi"/>
                <w:sz w:val="22"/>
                <w:szCs w:val="22"/>
                <w:lang w:val="en-GB"/>
              </w:rPr>
            </w:pPr>
            <w:r w:rsidRPr="00904C64">
              <w:rPr>
                <w:rFonts w:asciiTheme="minorHAnsi" w:hAnsiTheme="minorHAnsi" w:cstheme="minorHAnsi"/>
                <w:sz w:val="22"/>
                <w:szCs w:val="22"/>
                <w:lang w:val="en-GB"/>
              </w:rPr>
              <w:t>4,000 HIV exposed infant</w:t>
            </w:r>
          </w:p>
          <w:p w14:paraId="69D7ADED" w14:textId="0EFDC370" w:rsidR="00670F87" w:rsidRPr="00904C64" w:rsidRDefault="00670F87">
            <w:pPr>
              <w:pStyle w:val="ListParagraph"/>
              <w:numPr>
                <w:ilvl w:val="0"/>
                <w:numId w:val="38"/>
              </w:numPr>
              <w:rPr>
                <w:rFonts w:asciiTheme="minorHAnsi" w:hAnsiTheme="minorHAnsi" w:cstheme="minorHAnsi"/>
                <w:sz w:val="22"/>
                <w:szCs w:val="22"/>
                <w:lang w:val="en-GB"/>
              </w:rPr>
            </w:pPr>
            <w:r w:rsidRPr="00904C64">
              <w:rPr>
                <w:rFonts w:asciiTheme="minorHAnsi" w:hAnsiTheme="minorHAnsi" w:cstheme="minorHAnsi"/>
                <w:sz w:val="22"/>
                <w:szCs w:val="22"/>
                <w:lang w:val="en-GB"/>
              </w:rPr>
              <w:t>50 HIV + (0-1 y</w:t>
            </w:r>
            <w:r w:rsidR="001A5971" w:rsidRPr="00904C64">
              <w:rPr>
                <w:rFonts w:asciiTheme="minorHAnsi" w:hAnsiTheme="minorHAnsi" w:cstheme="minorHAnsi"/>
                <w:sz w:val="22"/>
                <w:szCs w:val="22"/>
                <w:lang w:val="en-GB"/>
              </w:rPr>
              <w:t>ears</w:t>
            </w:r>
            <w:r w:rsidRPr="00904C64">
              <w:rPr>
                <w:rFonts w:asciiTheme="minorHAnsi" w:hAnsiTheme="minorHAnsi" w:cstheme="minorHAnsi"/>
                <w:sz w:val="22"/>
                <w:szCs w:val="22"/>
                <w:lang w:val="en-GB"/>
              </w:rPr>
              <w:t>)</w:t>
            </w:r>
          </w:p>
          <w:p w14:paraId="12385B6E" w14:textId="383F5ABB" w:rsidR="00670F87" w:rsidRPr="00904C64" w:rsidRDefault="00670F87">
            <w:pPr>
              <w:pStyle w:val="ListParagraph"/>
              <w:numPr>
                <w:ilvl w:val="0"/>
                <w:numId w:val="38"/>
              </w:numPr>
              <w:rPr>
                <w:rFonts w:asciiTheme="minorHAnsi" w:hAnsiTheme="minorHAnsi" w:cstheme="minorHAnsi"/>
                <w:sz w:val="22"/>
                <w:szCs w:val="22"/>
                <w:lang w:val="en-GB"/>
              </w:rPr>
            </w:pPr>
            <w:r w:rsidRPr="00904C64">
              <w:rPr>
                <w:rFonts w:asciiTheme="minorHAnsi" w:hAnsiTheme="minorHAnsi" w:cstheme="minorHAnsi"/>
                <w:sz w:val="22"/>
                <w:szCs w:val="22"/>
                <w:lang w:val="en-GB"/>
              </w:rPr>
              <w:t>1,000 HIV+ (2-9 y</w:t>
            </w:r>
            <w:r w:rsidR="001A5971" w:rsidRPr="00904C64">
              <w:rPr>
                <w:rFonts w:asciiTheme="minorHAnsi" w:hAnsiTheme="minorHAnsi" w:cstheme="minorHAnsi"/>
                <w:sz w:val="22"/>
                <w:szCs w:val="22"/>
                <w:lang w:val="en-GB"/>
              </w:rPr>
              <w:t>ears</w:t>
            </w:r>
            <w:r w:rsidRPr="00904C64">
              <w:rPr>
                <w:rFonts w:asciiTheme="minorHAnsi" w:hAnsiTheme="minorHAnsi" w:cstheme="minorHAnsi"/>
                <w:sz w:val="22"/>
                <w:szCs w:val="22"/>
                <w:lang w:val="en-GB"/>
              </w:rPr>
              <w:t>)</w:t>
            </w:r>
          </w:p>
          <w:p w14:paraId="211D9923" w14:textId="758404F2" w:rsidR="00670F87" w:rsidRPr="00904C64" w:rsidRDefault="00670F87">
            <w:pPr>
              <w:pStyle w:val="ListParagraph"/>
              <w:numPr>
                <w:ilvl w:val="0"/>
                <w:numId w:val="38"/>
              </w:numPr>
              <w:rPr>
                <w:rFonts w:asciiTheme="minorHAnsi" w:hAnsiTheme="minorHAnsi" w:cstheme="minorHAnsi"/>
                <w:sz w:val="22"/>
                <w:szCs w:val="22"/>
                <w:lang w:val="en-GB"/>
              </w:rPr>
            </w:pPr>
            <w:r w:rsidRPr="00904C64">
              <w:rPr>
                <w:rFonts w:asciiTheme="minorHAnsi" w:hAnsiTheme="minorHAnsi" w:cstheme="minorHAnsi"/>
                <w:sz w:val="22"/>
                <w:szCs w:val="22"/>
                <w:lang w:val="en-GB"/>
              </w:rPr>
              <w:t>1.600 Adolescents (10-19)</w:t>
            </w:r>
          </w:p>
          <w:p w14:paraId="642CC517" w14:textId="112B911B" w:rsidR="00E66742" w:rsidRPr="00904C64" w:rsidRDefault="00E66742">
            <w:pPr>
              <w:rPr>
                <w:rFonts w:asciiTheme="minorHAnsi" w:hAnsiTheme="minorHAnsi" w:cstheme="minorHAnsi"/>
                <w:lang w:val="en-GB"/>
              </w:rPr>
            </w:pPr>
            <w:r w:rsidRPr="00904C64">
              <w:rPr>
                <w:rFonts w:asciiTheme="minorHAnsi" w:hAnsiTheme="minorHAnsi" w:cstheme="minorHAnsi"/>
                <w:lang w:val="en-GB"/>
              </w:rPr>
              <w:t>Indirect beneficiaries: 23,000 PLWHA</w:t>
            </w:r>
          </w:p>
        </w:tc>
      </w:tr>
      <w:tr w:rsidR="00670F87" w:rsidRPr="00904C64" w14:paraId="502088DF" w14:textId="77777777" w:rsidTr="00904C64">
        <w:trPr>
          <w:cantSplit/>
          <w:trHeight w:val="1026"/>
        </w:trPr>
        <w:tc>
          <w:tcPr>
            <w:tcW w:w="2861" w:type="dxa"/>
            <w:vAlign w:val="center"/>
          </w:tcPr>
          <w:p w14:paraId="2D1E6FEB" w14:textId="09F447CB" w:rsidR="00670F87" w:rsidRPr="00904C64" w:rsidRDefault="00670F87" w:rsidP="00670F87">
            <w:pPr>
              <w:tabs>
                <w:tab w:val="num" w:pos="360"/>
              </w:tabs>
              <w:spacing w:line="240" w:lineRule="auto"/>
              <w:rPr>
                <w:rFonts w:asciiTheme="minorHAnsi" w:hAnsiTheme="minorHAnsi" w:cstheme="minorHAnsi"/>
                <w:b/>
                <w:bCs/>
                <w:lang w:val="en-GB" w:eastAsia="ja-JP"/>
              </w:rPr>
            </w:pPr>
            <w:r w:rsidRPr="00904C64">
              <w:rPr>
                <w:rFonts w:asciiTheme="minorHAnsi" w:hAnsiTheme="minorHAnsi" w:cstheme="minorHAnsi"/>
                <w:b/>
                <w:bCs/>
                <w:lang w:val="en-GB" w:eastAsia="ja-JP"/>
              </w:rPr>
              <w:t>Programme Partners</w:t>
            </w:r>
          </w:p>
        </w:tc>
        <w:tc>
          <w:tcPr>
            <w:tcW w:w="7475" w:type="dxa"/>
            <w:vAlign w:val="center"/>
          </w:tcPr>
          <w:p w14:paraId="03B84AF7" w14:textId="56F6FE3B" w:rsidR="00670F87" w:rsidRPr="00904C64" w:rsidRDefault="00904C64" w:rsidP="009D59A1">
            <w:pPr>
              <w:spacing w:line="240" w:lineRule="auto"/>
              <w:rPr>
                <w:rFonts w:asciiTheme="minorHAnsi" w:hAnsiTheme="minorHAnsi" w:cstheme="minorHAnsi"/>
                <w:lang w:val="en-GB"/>
              </w:rPr>
            </w:pPr>
            <w:r>
              <w:rPr>
                <w:rFonts w:asciiTheme="minorHAnsi" w:hAnsiTheme="minorHAnsi" w:cstheme="minorHAnsi"/>
                <w:lang w:val="en-GB"/>
              </w:rPr>
              <w:t>MOH, Provincial Health Directorate and District D</w:t>
            </w:r>
            <w:r w:rsidR="00670F87" w:rsidRPr="00904C64">
              <w:rPr>
                <w:rFonts w:asciiTheme="minorHAnsi" w:hAnsiTheme="minorHAnsi" w:cstheme="minorHAnsi"/>
                <w:lang w:val="en-GB"/>
              </w:rPr>
              <w:t xml:space="preserve">irectorates in Gaza, </w:t>
            </w:r>
            <w:proofErr w:type="spellStart"/>
            <w:r w:rsidR="00670F87" w:rsidRPr="00904C64">
              <w:rPr>
                <w:rFonts w:asciiTheme="minorHAnsi" w:hAnsiTheme="minorHAnsi" w:cstheme="minorHAnsi"/>
                <w:lang w:val="en-GB"/>
              </w:rPr>
              <w:t>Sofala</w:t>
            </w:r>
            <w:proofErr w:type="spellEnd"/>
            <w:r w:rsidR="00670F87" w:rsidRPr="00904C64">
              <w:rPr>
                <w:rFonts w:asciiTheme="minorHAnsi" w:hAnsiTheme="minorHAnsi" w:cstheme="minorHAnsi"/>
                <w:lang w:val="en-GB"/>
              </w:rPr>
              <w:t xml:space="preserve"> and Maputo Provinces. </w:t>
            </w:r>
          </w:p>
        </w:tc>
      </w:tr>
      <w:tr w:rsidR="00670F87" w:rsidRPr="00904C64" w14:paraId="5234556E" w14:textId="77777777" w:rsidTr="009D59A1">
        <w:trPr>
          <w:cantSplit/>
          <w:trHeight w:val="997"/>
        </w:trPr>
        <w:tc>
          <w:tcPr>
            <w:tcW w:w="2861" w:type="dxa"/>
            <w:vAlign w:val="center"/>
          </w:tcPr>
          <w:p w14:paraId="0B2FB41F" w14:textId="77777777" w:rsidR="00670F87" w:rsidRPr="00904C64" w:rsidRDefault="00670F87" w:rsidP="009D59A1">
            <w:pPr>
              <w:spacing w:line="240" w:lineRule="auto"/>
              <w:rPr>
                <w:rFonts w:asciiTheme="minorHAnsi" w:hAnsiTheme="minorHAnsi" w:cstheme="minorHAnsi"/>
                <w:b/>
                <w:bCs/>
                <w:lang w:val="en-GB"/>
              </w:rPr>
            </w:pPr>
            <w:r w:rsidRPr="00904C64">
              <w:rPr>
                <w:rFonts w:asciiTheme="minorHAnsi" w:hAnsiTheme="minorHAnsi" w:cstheme="minorHAnsi"/>
                <w:b/>
                <w:bCs/>
                <w:lang w:val="en-GB"/>
              </w:rPr>
              <w:t>UNICEF Contact(s)</w:t>
            </w:r>
          </w:p>
        </w:tc>
        <w:tc>
          <w:tcPr>
            <w:tcW w:w="7475" w:type="dxa"/>
            <w:vAlign w:val="center"/>
          </w:tcPr>
          <w:p w14:paraId="64F10CD6" w14:textId="77777777" w:rsidR="005B17B7" w:rsidRPr="00904C64" w:rsidRDefault="005B17B7" w:rsidP="005B17B7">
            <w:pPr>
              <w:spacing w:after="120"/>
              <w:rPr>
                <w:rStyle w:val="Hyperlink"/>
                <w:rFonts w:asciiTheme="minorHAnsi" w:hAnsiTheme="minorHAnsi" w:cstheme="minorHAnsi"/>
              </w:rPr>
            </w:pPr>
            <w:r w:rsidRPr="00904C64">
              <w:rPr>
                <w:rFonts w:asciiTheme="minorHAnsi" w:hAnsiTheme="minorHAnsi" w:cstheme="minorHAnsi"/>
              </w:rPr>
              <w:t>UNICEF Representative: Marcoluigi Corsi (mcorsi@unicef.org)</w:t>
            </w:r>
          </w:p>
          <w:p w14:paraId="401DCC53" w14:textId="3023914F" w:rsidR="00670F87" w:rsidRPr="00904C64" w:rsidRDefault="005B17B7" w:rsidP="005B17B7">
            <w:pPr>
              <w:spacing w:line="240" w:lineRule="auto"/>
              <w:rPr>
                <w:rFonts w:asciiTheme="minorHAnsi" w:hAnsiTheme="minorHAnsi" w:cstheme="minorHAnsi"/>
                <w:lang w:val="en-GB"/>
              </w:rPr>
            </w:pPr>
            <w:r w:rsidRPr="00904C64">
              <w:rPr>
                <w:rFonts w:asciiTheme="minorHAnsi" w:hAnsiTheme="minorHAnsi" w:cstheme="minorHAnsi"/>
              </w:rPr>
              <w:t>Chief of Health</w:t>
            </w:r>
            <w:r w:rsidR="00F4456E" w:rsidRPr="00904C64">
              <w:rPr>
                <w:rFonts w:asciiTheme="minorHAnsi" w:hAnsiTheme="minorHAnsi" w:cstheme="minorHAnsi"/>
              </w:rPr>
              <w:t xml:space="preserve"> and Nutrition</w:t>
            </w:r>
            <w:r w:rsidRPr="00904C64">
              <w:rPr>
                <w:rFonts w:asciiTheme="minorHAnsi" w:hAnsiTheme="minorHAnsi" w:cstheme="minorHAnsi"/>
              </w:rPr>
              <w:t xml:space="preserve">: </w:t>
            </w:r>
            <w:r w:rsidR="00F4456E" w:rsidRPr="00904C64">
              <w:rPr>
                <w:rFonts w:asciiTheme="minorHAnsi" w:hAnsiTheme="minorHAnsi" w:cstheme="minorHAnsi"/>
              </w:rPr>
              <w:t>James McQuen Patterson</w:t>
            </w:r>
            <w:r w:rsidRPr="00904C64">
              <w:rPr>
                <w:rFonts w:asciiTheme="minorHAnsi" w:hAnsiTheme="minorHAnsi" w:cstheme="minorHAnsi"/>
              </w:rPr>
              <w:t xml:space="preserve"> (</w:t>
            </w:r>
            <w:r w:rsidR="00F4456E" w:rsidRPr="00904C64">
              <w:rPr>
                <w:rFonts w:asciiTheme="minorHAnsi" w:hAnsiTheme="minorHAnsi" w:cstheme="minorHAnsi"/>
              </w:rPr>
              <w:t>jmcquenpatterson@unicef.org</w:t>
            </w:r>
            <w:r w:rsidRPr="00904C64">
              <w:rPr>
                <w:rFonts w:asciiTheme="minorHAnsi" w:hAnsiTheme="minorHAnsi" w:cstheme="minorHAnsi"/>
              </w:rPr>
              <w:t>)</w:t>
            </w:r>
          </w:p>
        </w:tc>
      </w:tr>
    </w:tbl>
    <w:p w14:paraId="3CBE4F87" w14:textId="77777777" w:rsidR="00C006E1" w:rsidRPr="00084484" w:rsidRDefault="00C006E1">
      <w:pPr>
        <w:rPr>
          <w:rFonts w:asciiTheme="minorHAnsi" w:hAnsiTheme="minorHAnsi" w:cs="Calibri"/>
          <w:b/>
          <w:color w:val="0070C0"/>
          <w:lang w:val="en-GB"/>
        </w:rPr>
      </w:pPr>
      <w:r w:rsidRPr="00084484">
        <w:rPr>
          <w:rFonts w:asciiTheme="minorHAnsi" w:hAnsiTheme="minorHAnsi"/>
          <w:lang w:val="en-GB"/>
        </w:rPr>
        <w:br w:type="page"/>
      </w:r>
    </w:p>
    <w:p w14:paraId="6BFDBD77" w14:textId="35ABA249" w:rsidR="00FE0810" w:rsidRPr="004C1DA8" w:rsidRDefault="00C006E1" w:rsidP="004C1DA8">
      <w:pPr>
        <w:pStyle w:val="ListParagraph"/>
        <w:numPr>
          <w:ilvl w:val="0"/>
          <w:numId w:val="41"/>
        </w:numPr>
        <w:rPr>
          <w:rFonts w:asciiTheme="minorHAnsi" w:hAnsiTheme="minorHAnsi"/>
          <w:b/>
          <w:bCs/>
          <w:sz w:val="40"/>
          <w:szCs w:val="40"/>
          <w:lang w:val="en-GB"/>
        </w:rPr>
      </w:pPr>
      <w:bookmarkStart w:id="3" w:name="_Toc356829747"/>
      <w:bookmarkStart w:id="4" w:name="_Toc356829778"/>
      <w:r w:rsidRPr="004C1DA8">
        <w:rPr>
          <w:rFonts w:asciiTheme="minorHAnsi" w:hAnsiTheme="minorHAnsi" w:cs="Calibri"/>
          <w:color w:val="0070C0"/>
          <w:sz w:val="40"/>
          <w:szCs w:val="40"/>
          <w:lang w:val="en-GB"/>
        </w:rPr>
        <w:lastRenderedPageBreak/>
        <w:t>Executive summary</w:t>
      </w:r>
      <w:bookmarkEnd w:id="3"/>
      <w:bookmarkEnd w:id="4"/>
      <w:r w:rsidRPr="004C1DA8">
        <w:rPr>
          <w:rFonts w:asciiTheme="minorHAnsi" w:hAnsiTheme="minorHAnsi"/>
          <w:b/>
          <w:bCs/>
          <w:sz w:val="40"/>
          <w:szCs w:val="40"/>
          <w:lang w:val="en-GB"/>
        </w:rPr>
        <w:t xml:space="preserve"> </w:t>
      </w:r>
    </w:p>
    <w:p w14:paraId="005A6CC1" w14:textId="1EE9FE7D" w:rsidR="006B34DF" w:rsidRPr="009D59A1" w:rsidRDefault="006B34DF" w:rsidP="009D59A1">
      <w:pPr>
        <w:spacing w:before="360"/>
        <w:jc w:val="both"/>
        <w:rPr>
          <w:rFonts w:asciiTheme="minorHAnsi" w:hAnsiTheme="minorHAnsi"/>
          <w:lang w:val="en-GB"/>
        </w:rPr>
      </w:pPr>
      <w:r w:rsidRPr="71E8E30D">
        <w:rPr>
          <w:rFonts w:asciiTheme="minorHAnsi" w:hAnsiTheme="minorHAnsi"/>
          <w:lang w:val="en-GB"/>
        </w:rPr>
        <w:t xml:space="preserve">Mozambique remains heavily impacted by HIV/AIDS, having the eighth highest prevalence in the world, with more than 1 in 10 Mozambicans infected.  According to UNAIDS, Mozambique contributes to 8.2% of the new </w:t>
      </w:r>
      <w:r w:rsidR="00096F9E" w:rsidRPr="71E8E30D">
        <w:rPr>
          <w:rFonts w:asciiTheme="minorHAnsi" w:hAnsiTheme="minorHAnsi"/>
          <w:lang w:val="en-GB"/>
        </w:rPr>
        <w:t>paediatric</w:t>
      </w:r>
      <w:r w:rsidRPr="71E8E30D">
        <w:rPr>
          <w:rFonts w:asciiTheme="minorHAnsi" w:hAnsiTheme="minorHAnsi"/>
          <w:lang w:val="en-GB"/>
        </w:rPr>
        <w:t xml:space="preserve"> infections at global level</w:t>
      </w:r>
      <w:r w:rsidR="00945F6C">
        <w:rPr>
          <w:rFonts w:asciiTheme="minorHAnsi" w:hAnsiTheme="minorHAnsi"/>
          <w:lang w:val="en-GB"/>
        </w:rPr>
        <w:t>,</w:t>
      </w:r>
      <w:r w:rsidRPr="71E8E30D">
        <w:rPr>
          <w:rFonts w:asciiTheme="minorHAnsi" w:hAnsiTheme="minorHAnsi"/>
          <w:lang w:val="en-GB"/>
        </w:rPr>
        <w:t xml:space="preserve"> placing itself in the 3rd position among the 22 priority countries that contribute to the global burden of new HIV infections. </w:t>
      </w:r>
      <w:r w:rsidR="00945F6C">
        <w:rPr>
          <w:rFonts w:asciiTheme="minorHAnsi" w:hAnsiTheme="minorHAnsi"/>
          <w:lang w:val="en-GB"/>
        </w:rPr>
        <w:t xml:space="preserve"> </w:t>
      </w:r>
      <w:r w:rsidR="00945F6C" w:rsidRPr="71E8E30D">
        <w:rPr>
          <w:rFonts w:asciiTheme="minorHAnsi" w:hAnsiTheme="minorHAnsi"/>
          <w:lang w:val="en-GB"/>
        </w:rPr>
        <w:t xml:space="preserve">It is estimated </w:t>
      </w:r>
      <w:r w:rsidR="00945F6C">
        <w:rPr>
          <w:rFonts w:asciiTheme="minorHAnsi" w:hAnsiTheme="minorHAnsi"/>
          <w:lang w:val="en-GB"/>
        </w:rPr>
        <w:t xml:space="preserve">that </w:t>
      </w:r>
      <w:r w:rsidR="00945F6C" w:rsidRPr="71E8E30D">
        <w:rPr>
          <w:rFonts w:asciiTheme="minorHAnsi" w:hAnsiTheme="minorHAnsi"/>
          <w:lang w:val="en-GB"/>
        </w:rPr>
        <w:t>1.8 million people liv</w:t>
      </w:r>
      <w:r w:rsidR="00945F6C">
        <w:rPr>
          <w:rFonts w:asciiTheme="minorHAnsi" w:hAnsiTheme="minorHAnsi"/>
          <w:lang w:val="en-GB"/>
        </w:rPr>
        <w:t>e</w:t>
      </w:r>
      <w:r w:rsidR="00945F6C" w:rsidRPr="71E8E30D">
        <w:rPr>
          <w:rFonts w:asciiTheme="minorHAnsi" w:hAnsiTheme="minorHAnsi"/>
          <w:lang w:val="en-GB"/>
        </w:rPr>
        <w:t xml:space="preserve"> with HIV, being women the most affected (53%) and the proportion of children </w:t>
      </w:r>
      <w:r w:rsidR="00945F6C">
        <w:rPr>
          <w:rFonts w:asciiTheme="minorHAnsi" w:hAnsiTheme="minorHAnsi"/>
          <w:lang w:val="en-GB"/>
        </w:rPr>
        <w:t xml:space="preserve">11%.  </w:t>
      </w:r>
      <w:r w:rsidRPr="71E8E30D">
        <w:rPr>
          <w:rFonts w:asciiTheme="minorHAnsi" w:hAnsiTheme="minorHAnsi"/>
          <w:lang w:val="en-GB"/>
        </w:rPr>
        <w:t xml:space="preserve">The second national household Malaria and HIV/AIDS survey conducted in 2015 (IMASIDA), found that HIV prevalence in the population aged 15-49 is </w:t>
      </w:r>
      <w:r w:rsidR="00945F6C">
        <w:rPr>
          <w:rFonts w:asciiTheme="minorHAnsi" w:hAnsiTheme="minorHAnsi"/>
          <w:lang w:val="en-GB"/>
        </w:rPr>
        <w:t xml:space="preserve">of </w:t>
      </w:r>
      <w:r w:rsidRPr="71E8E30D">
        <w:rPr>
          <w:rFonts w:asciiTheme="minorHAnsi" w:hAnsiTheme="minorHAnsi"/>
          <w:lang w:val="en-GB"/>
        </w:rPr>
        <w:t>13.5%</w:t>
      </w:r>
      <w:r w:rsidR="00375CA3">
        <w:rPr>
          <w:rFonts w:asciiTheme="minorHAnsi" w:hAnsiTheme="minorHAnsi"/>
          <w:lang w:val="en-GB"/>
        </w:rPr>
        <w:t>. F</w:t>
      </w:r>
      <w:r w:rsidR="00945F6C">
        <w:rPr>
          <w:rFonts w:asciiTheme="minorHAnsi" w:hAnsiTheme="minorHAnsi"/>
          <w:lang w:val="en-GB"/>
        </w:rPr>
        <w:t xml:space="preserve">or that age group, </w:t>
      </w:r>
      <w:r w:rsidRPr="71E8E30D">
        <w:rPr>
          <w:rFonts w:asciiTheme="minorHAnsi" w:hAnsiTheme="minorHAnsi"/>
          <w:lang w:val="en-GB"/>
        </w:rPr>
        <w:t xml:space="preserve">prevalence is more than 40% </w:t>
      </w:r>
      <w:r w:rsidR="00945F6C">
        <w:rPr>
          <w:rFonts w:asciiTheme="minorHAnsi" w:hAnsiTheme="minorHAnsi"/>
          <w:lang w:val="en-GB"/>
        </w:rPr>
        <w:t>higher in women compared to men (</w:t>
      </w:r>
      <w:r w:rsidRPr="71E8E30D">
        <w:rPr>
          <w:rFonts w:asciiTheme="minorHAnsi" w:hAnsiTheme="minorHAnsi"/>
          <w:lang w:val="en-GB"/>
        </w:rPr>
        <w:t>15.4% and 10.1% respectively</w:t>
      </w:r>
      <w:r w:rsidR="00945F6C">
        <w:rPr>
          <w:rFonts w:asciiTheme="minorHAnsi" w:hAnsiTheme="minorHAnsi"/>
          <w:lang w:val="en-GB"/>
        </w:rPr>
        <w:t>)</w:t>
      </w:r>
      <w:r w:rsidRPr="71E8E30D">
        <w:rPr>
          <w:rFonts w:asciiTheme="minorHAnsi" w:hAnsiTheme="minorHAnsi"/>
          <w:lang w:val="en-GB"/>
        </w:rPr>
        <w:t xml:space="preserve">. </w:t>
      </w:r>
    </w:p>
    <w:p w14:paraId="3CB99F5B" w14:textId="506D877F" w:rsidR="00AF2E9E" w:rsidRPr="009D59A1" w:rsidRDefault="00BB51EE" w:rsidP="009D59A1">
      <w:pPr>
        <w:spacing w:before="360"/>
        <w:jc w:val="both"/>
        <w:rPr>
          <w:rFonts w:asciiTheme="minorHAnsi" w:hAnsiTheme="minorHAnsi"/>
          <w:lang w:val="en-GB"/>
        </w:rPr>
      </w:pPr>
      <w:r>
        <w:rPr>
          <w:rFonts w:asciiTheme="minorHAnsi" w:hAnsiTheme="minorHAnsi"/>
          <w:lang w:val="en-GB"/>
        </w:rPr>
        <w:t>As part of the effort</w:t>
      </w:r>
      <w:r w:rsidR="00375CA3">
        <w:rPr>
          <w:rFonts w:asciiTheme="minorHAnsi" w:hAnsiTheme="minorHAnsi"/>
          <w:lang w:val="en-GB"/>
        </w:rPr>
        <w:t>s</w:t>
      </w:r>
      <w:r>
        <w:rPr>
          <w:rFonts w:asciiTheme="minorHAnsi" w:hAnsiTheme="minorHAnsi"/>
          <w:lang w:val="en-GB"/>
        </w:rPr>
        <w:t xml:space="preserve"> to end with</w:t>
      </w:r>
      <w:r w:rsidR="006B34DF" w:rsidRPr="71E8E30D">
        <w:rPr>
          <w:rFonts w:asciiTheme="minorHAnsi" w:hAnsiTheme="minorHAnsi"/>
          <w:lang w:val="en-GB"/>
        </w:rPr>
        <w:t xml:space="preserve"> HIV, great strides have been made in the Southern African region in reducing vertical transmission.  Even though MOH has significantly expanded the provision of PMTCT information and services by adopting the WHO recommended Option B+ national strategy, transmission rates remain high at 11.5 </w:t>
      </w:r>
      <w:r>
        <w:rPr>
          <w:rFonts w:asciiTheme="minorHAnsi" w:hAnsiTheme="minorHAnsi"/>
          <w:lang w:val="en-GB"/>
        </w:rPr>
        <w:t>%</w:t>
      </w:r>
      <w:r w:rsidR="006B34DF" w:rsidRPr="71E8E30D">
        <w:rPr>
          <w:rFonts w:asciiTheme="minorHAnsi" w:hAnsiTheme="minorHAnsi"/>
          <w:lang w:val="en-GB"/>
        </w:rPr>
        <w:t xml:space="preserve">. </w:t>
      </w:r>
      <w:r>
        <w:rPr>
          <w:rFonts w:asciiTheme="minorHAnsi" w:hAnsiTheme="minorHAnsi"/>
          <w:lang w:val="en-GB"/>
        </w:rPr>
        <w:t xml:space="preserve">One of the </w:t>
      </w:r>
      <w:r w:rsidR="006B34DF" w:rsidRPr="71E8E30D">
        <w:rPr>
          <w:rFonts w:asciiTheme="minorHAnsi" w:hAnsiTheme="minorHAnsi"/>
          <w:lang w:val="en-GB"/>
        </w:rPr>
        <w:t>huge challenge</w:t>
      </w:r>
      <w:r>
        <w:rPr>
          <w:rFonts w:asciiTheme="minorHAnsi" w:hAnsiTheme="minorHAnsi"/>
          <w:lang w:val="en-GB"/>
        </w:rPr>
        <w:t>s</w:t>
      </w:r>
      <w:r w:rsidR="006B34DF" w:rsidRPr="71E8E30D">
        <w:rPr>
          <w:rFonts w:asciiTheme="minorHAnsi" w:hAnsiTheme="minorHAnsi"/>
          <w:lang w:val="en-GB"/>
        </w:rPr>
        <w:t xml:space="preserve"> </w:t>
      </w:r>
      <w:r>
        <w:rPr>
          <w:rFonts w:asciiTheme="minorHAnsi" w:hAnsiTheme="minorHAnsi"/>
          <w:lang w:val="en-GB"/>
        </w:rPr>
        <w:t>is the identification</w:t>
      </w:r>
      <w:r w:rsidR="006B34DF" w:rsidRPr="71E8E30D">
        <w:rPr>
          <w:rFonts w:asciiTheme="minorHAnsi" w:hAnsiTheme="minorHAnsi"/>
          <w:lang w:val="en-GB"/>
        </w:rPr>
        <w:t xml:space="preserve"> </w:t>
      </w:r>
      <w:r>
        <w:rPr>
          <w:rFonts w:asciiTheme="minorHAnsi" w:hAnsiTheme="minorHAnsi"/>
          <w:lang w:val="en-GB"/>
        </w:rPr>
        <w:t xml:space="preserve">of </w:t>
      </w:r>
      <w:r w:rsidR="006B34DF" w:rsidRPr="71E8E30D">
        <w:rPr>
          <w:rFonts w:asciiTheme="minorHAnsi" w:hAnsiTheme="minorHAnsi"/>
          <w:lang w:val="en-GB"/>
        </w:rPr>
        <w:t xml:space="preserve">children infected </w:t>
      </w:r>
      <w:r>
        <w:rPr>
          <w:rFonts w:asciiTheme="minorHAnsi" w:hAnsiTheme="minorHAnsi"/>
          <w:lang w:val="en-GB"/>
        </w:rPr>
        <w:t>by</w:t>
      </w:r>
      <w:r w:rsidRPr="71E8E30D">
        <w:rPr>
          <w:rFonts w:asciiTheme="minorHAnsi" w:hAnsiTheme="minorHAnsi"/>
          <w:lang w:val="en-GB"/>
        </w:rPr>
        <w:t xml:space="preserve"> </w:t>
      </w:r>
      <w:r w:rsidR="006B34DF" w:rsidRPr="71E8E30D">
        <w:rPr>
          <w:rFonts w:asciiTheme="minorHAnsi" w:hAnsiTheme="minorHAnsi"/>
          <w:lang w:val="en-GB"/>
        </w:rPr>
        <w:t>HIV</w:t>
      </w:r>
      <w:r>
        <w:rPr>
          <w:rFonts w:asciiTheme="minorHAnsi" w:hAnsiTheme="minorHAnsi"/>
          <w:lang w:val="en-GB"/>
        </w:rPr>
        <w:t>,</w:t>
      </w:r>
      <w:r w:rsidR="006B34DF" w:rsidRPr="71E8E30D">
        <w:rPr>
          <w:rFonts w:asciiTheme="minorHAnsi" w:hAnsiTheme="minorHAnsi"/>
          <w:lang w:val="en-GB"/>
        </w:rPr>
        <w:t xml:space="preserve"> </w:t>
      </w:r>
      <w:r w:rsidR="00375CA3">
        <w:rPr>
          <w:rFonts w:asciiTheme="minorHAnsi" w:hAnsiTheme="minorHAnsi"/>
          <w:lang w:val="en-GB"/>
        </w:rPr>
        <w:t xml:space="preserve">followed by </w:t>
      </w:r>
      <w:r>
        <w:rPr>
          <w:rFonts w:asciiTheme="minorHAnsi" w:hAnsiTheme="minorHAnsi"/>
          <w:lang w:val="en-GB"/>
        </w:rPr>
        <w:t xml:space="preserve">treatment </w:t>
      </w:r>
      <w:r w:rsidR="00375CA3" w:rsidRPr="71E8E30D">
        <w:rPr>
          <w:rFonts w:asciiTheme="minorHAnsi" w:hAnsiTheme="minorHAnsi"/>
          <w:lang w:val="en-GB"/>
        </w:rPr>
        <w:t>initiati</w:t>
      </w:r>
      <w:r w:rsidR="00375CA3">
        <w:rPr>
          <w:rFonts w:asciiTheme="minorHAnsi" w:hAnsiTheme="minorHAnsi"/>
          <w:lang w:val="en-GB"/>
        </w:rPr>
        <w:t>o</w:t>
      </w:r>
      <w:r w:rsidR="00375CA3" w:rsidRPr="71E8E30D">
        <w:rPr>
          <w:rFonts w:asciiTheme="minorHAnsi" w:hAnsiTheme="minorHAnsi"/>
          <w:lang w:val="en-GB"/>
        </w:rPr>
        <w:t>n</w:t>
      </w:r>
      <w:r w:rsidR="00375CA3">
        <w:rPr>
          <w:rFonts w:asciiTheme="minorHAnsi" w:hAnsiTheme="minorHAnsi"/>
          <w:lang w:val="en-GB"/>
        </w:rPr>
        <w:t xml:space="preserve"> </w:t>
      </w:r>
      <w:r>
        <w:rPr>
          <w:rFonts w:asciiTheme="minorHAnsi" w:hAnsiTheme="minorHAnsi"/>
          <w:lang w:val="en-GB"/>
        </w:rPr>
        <w:t>and retention of children until treatment ends.</w:t>
      </w:r>
      <w:r w:rsidR="006B34DF" w:rsidRPr="71E8E30D">
        <w:rPr>
          <w:rFonts w:asciiTheme="minorHAnsi" w:hAnsiTheme="minorHAnsi"/>
          <w:lang w:val="en-GB"/>
        </w:rPr>
        <w:t xml:space="preserve"> </w:t>
      </w:r>
      <w:r>
        <w:rPr>
          <w:rFonts w:asciiTheme="minorHAnsi" w:hAnsiTheme="minorHAnsi"/>
          <w:lang w:val="en-GB"/>
        </w:rPr>
        <w:t xml:space="preserve">In </w:t>
      </w:r>
      <w:r w:rsidR="00326951" w:rsidRPr="71E8E30D">
        <w:rPr>
          <w:rFonts w:asciiTheme="minorHAnsi" w:hAnsiTheme="minorHAnsi"/>
          <w:lang w:val="en-GB"/>
        </w:rPr>
        <w:t>2016, Mozambique has adopted the most recent WHO HIV Test &amp; Treat guidelines to advance towards Universal Coverage and build efforts under option B+</w:t>
      </w:r>
      <w:r>
        <w:rPr>
          <w:rFonts w:asciiTheme="minorHAnsi" w:hAnsiTheme="minorHAnsi"/>
          <w:lang w:val="en-GB"/>
        </w:rPr>
        <w:t>,</w:t>
      </w:r>
      <w:r w:rsidR="00326951" w:rsidRPr="71E8E30D">
        <w:rPr>
          <w:rFonts w:asciiTheme="minorHAnsi" w:hAnsiTheme="minorHAnsi"/>
          <w:lang w:val="en-GB"/>
        </w:rPr>
        <w:t xml:space="preserve"> for elimination of mother to child transmission and the 90-90-90 targets for paediatric HIV. </w:t>
      </w:r>
    </w:p>
    <w:p w14:paraId="666D70CE" w14:textId="60131F0E" w:rsidR="001A25BA" w:rsidRPr="009D59A1" w:rsidRDefault="28D55F95" w:rsidP="009D59A1">
      <w:pPr>
        <w:pStyle w:val="NormalProposalReport"/>
        <w:spacing w:before="0"/>
        <w:jc w:val="both"/>
        <w:rPr>
          <w:lang w:eastAsia="pt-PT"/>
        </w:rPr>
      </w:pPr>
      <w:r w:rsidRPr="009D59A1">
        <w:rPr>
          <w:lang w:eastAsia="pt-PT"/>
        </w:rPr>
        <w:t>As a</w:t>
      </w:r>
      <w:r w:rsidR="734B8AD1" w:rsidRPr="009D59A1">
        <w:rPr>
          <w:lang w:eastAsia="pt-PT"/>
        </w:rPr>
        <w:t xml:space="preserve"> result, during this reporting phase, HIV specific services were provided to the following beneficiaries:</w:t>
      </w:r>
    </w:p>
    <w:p w14:paraId="1F7CCF11" w14:textId="0AD98821" w:rsidR="001A25BA" w:rsidRPr="009D59A1" w:rsidRDefault="734B8AD1" w:rsidP="009D59A1">
      <w:pPr>
        <w:pStyle w:val="NormalProposalReport"/>
        <w:numPr>
          <w:ilvl w:val="0"/>
          <w:numId w:val="2"/>
        </w:numPr>
        <w:spacing w:before="0"/>
        <w:jc w:val="both"/>
        <w:rPr>
          <w:lang w:eastAsia="pt-PT"/>
        </w:rPr>
      </w:pPr>
      <w:r w:rsidRPr="009D59A1">
        <w:rPr>
          <w:lang w:eastAsia="pt-PT"/>
        </w:rPr>
        <w:t xml:space="preserve">500 HIV+ pregnant women benefited from high quality PMTCT services, including counselling, testing and provision of ARV for preventing Mother-to-Child-Transmission.  </w:t>
      </w:r>
    </w:p>
    <w:p w14:paraId="2C8FB8C4" w14:textId="3D6D556B" w:rsidR="001A25BA" w:rsidRPr="009D59A1" w:rsidRDefault="734B8AD1" w:rsidP="009D59A1">
      <w:pPr>
        <w:pStyle w:val="NormalProposalReport"/>
        <w:numPr>
          <w:ilvl w:val="0"/>
          <w:numId w:val="2"/>
        </w:numPr>
        <w:spacing w:before="0"/>
        <w:jc w:val="both"/>
        <w:rPr>
          <w:lang w:eastAsia="pt-PT"/>
        </w:rPr>
      </w:pPr>
      <w:r w:rsidRPr="009D59A1">
        <w:rPr>
          <w:lang w:eastAsia="pt-PT"/>
        </w:rPr>
        <w:t xml:space="preserve">242 HIV+ children </w:t>
      </w:r>
      <w:r w:rsidR="006F27A2">
        <w:rPr>
          <w:lang w:eastAsia="pt-PT"/>
        </w:rPr>
        <w:t xml:space="preserve">from </w:t>
      </w:r>
      <w:r w:rsidRPr="009D59A1">
        <w:rPr>
          <w:lang w:eastAsia="pt-PT"/>
        </w:rPr>
        <w:t xml:space="preserve">0 to 14 years were enrolled into ARV treatment during this period in the selected health facilities. The table </w:t>
      </w:r>
      <w:r w:rsidR="00F76DE2" w:rsidRPr="009D59A1">
        <w:rPr>
          <w:lang w:eastAsia="pt-PT"/>
        </w:rPr>
        <w:t xml:space="preserve">on page </w:t>
      </w:r>
      <w:r w:rsidR="006F27A2">
        <w:rPr>
          <w:lang w:eastAsia="pt-PT"/>
        </w:rPr>
        <w:t>10</w:t>
      </w:r>
      <w:r w:rsidR="00F76DE2" w:rsidRPr="009D59A1">
        <w:rPr>
          <w:lang w:eastAsia="pt-PT"/>
        </w:rPr>
        <w:t xml:space="preserve"> </w:t>
      </w:r>
      <w:r w:rsidRPr="009D59A1">
        <w:rPr>
          <w:lang w:eastAsia="pt-PT"/>
        </w:rPr>
        <w:t xml:space="preserve">shows disaggregated data (55% female and 45% male). </w:t>
      </w:r>
    </w:p>
    <w:p w14:paraId="20D3B464" w14:textId="22B799E4" w:rsidR="02852660" w:rsidRPr="009D59A1" w:rsidRDefault="02852660" w:rsidP="009D59A1">
      <w:pPr>
        <w:pStyle w:val="NormalProposalReport"/>
        <w:numPr>
          <w:ilvl w:val="0"/>
          <w:numId w:val="1"/>
        </w:numPr>
        <w:spacing w:before="0"/>
        <w:jc w:val="both"/>
        <w:rPr>
          <w:lang w:eastAsia="pt-PT"/>
        </w:rPr>
      </w:pPr>
      <w:r w:rsidRPr="009D59A1">
        <w:rPr>
          <w:lang w:eastAsia="pt-PT"/>
        </w:rPr>
        <w:t xml:space="preserve">143 exposed children (36% female) received follow-up HIV testing (post </w:t>
      </w:r>
      <w:r w:rsidR="006F27A2" w:rsidRPr="009D59A1">
        <w:rPr>
          <w:lang w:eastAsia="pt-PT"/>
        </w:rPr>
        <w:t>breast-feeding</w:t>
      </w:r>
      <w:r w:rsidRPr="009D59A1">
        <w:rPr>
          <w:lang w:eastAsia="pt-PT"/>
        </w:rPr>
        <w:t xml:space="preserve">) at the age of 18 months, to confirm final </w:t>
      </w:r>
      <w:proofErr w:type="spellStart"/>
      <w:r w:rsidRPr="009D59A1">
        <w:rPr>
          <w:lang w:eastAsia="pt-PT"/>
        </w:rPr>
        <w:t>sero</w:t>
      </w:r>
      <w:proofErr w:type="spellEnd"/>
      <w:r w:rsidR="7179DEDC" w:rsidRPr="009D59A1">
        <w:rPr>
          <w:lang w:eastAsia="pt-PT"/>
        </w:rPr>
        <w:t>-</w:t>
      </w:r>
      <w:r w:rsidRPr="009D59A1">
        <w:rPr>
          <w:lang w:eastAsia="pt-PT"/>
        </w:rPr>
        <w:t xml:space="preserve">status. None of those children </w:t>
      </w:r>
      <w:r w:rsidR="006F27A2" w:rsidRPr="009D59A1">
        <w:rPr>
          <w:lang w:eastAsia="pt-PT"/>
        </w:rPr>
        <w:t>was</w:t>
      </w:r>
      <w:r w:rsidRPr="009D59A1">
        <w:rPr>
          <w:lang w:eastAsia="pt-PT"/>
        </w:rPr>
        <w:t xml:space="preserve"> identified </w:t>
      </w:r>
      <w:r w:rsidR="006F27A2">
        <w:rPr>
          <w:lang w:eastAsia="pt-PT"/>
        </w:rPr>
        <w:t xml:space="preserve">as </w:t>
      </w:r>
      <w:r w:rsidRPr="009D59A1">
        <w:rPr>
          <w:lang w:eastAsia="pt-PT"/>
        </w:rPr>
        <w:t>positive, which is an indication of ART retention among those HIV positive pregnant women.</w:t>
      </w:r>
    </w:p>
    <w:p w14:paraId="6A59803A" w14:textId="3BBF4F3A" w:rsidR="02852660" w:rsidRPr="009D59A1" w:rsidRDefault="02852660" w:rsidP="009D59A1">
      <w:pPr>
        <w:pStyle w:val="NormalProposalReport"/>
        <w:spacing w:before="0"/>
        <w:jc w:val="both"/>
        <w:rPr>
          <w:highlight w:val="yellow"/>
          <w:lang w:eastAsia="pt-PT"/>
        </w:rPr>
      </w:pPr>
    </w:p>
    <w:p w14:paraId="41991A39" w14:textId="50A14237" w:rsidR="00C006E1" w:rsidRPr="002F2EB2" w:rsidRDefault="00C006E1" w:rsidP="00326951">
      <w:pPr>
        <w:spacing w:before="360"/>
        <w:jc w:val="both"/>
        <w:rPr>
          <w:rFonts w:asciiTheme="minorHAnsi" w:hAnsiTheme="minorHAnsi"/>
          <w:lang w:val="en-GB"/>
        </w:rPr>
      </w:pPr>
      <w:r w:rsidRPr="002F2EB2">
        <w:rPr>
          <w:rFonts w:asciiTheme="minorHAnsi" w:hAnsiTheme="minorHAnsi"/>
          <w:lang w:val="en-GB"/>
        </w:rPr>
        <w:br w:type="page"/>
      </w:r>
    </w:p>
    <w:p w14:paraId="406FF106" w14:textId="77777777" w:rsidR="006E2B56" w:rsidRDefault="004936BD" w:rsidP="006E2B56">
      <w:pPr>
        <w:pStyle w:val="Heading1ProposalReport"/>
        <w:numPr>
          <w:ilvl w:val="0"/>
          <w:numId w:val="41"/>
        </w:numPr>
        <w:spacing w:before="0" w:after="240"/>
        <w:rPr>
          <w:rFonts w:asciiTheme="minorHAnsi" w:hAnsiTheme="minorHAnsi"/>
          <w:b w:val="0"/>
          <w:sz w:val="40"/>
          <w:szCs w:val="40"/>
        </w:rPr>
      </w:pPr>
      <w:bookmarkStart w:id="5" w:name="_Toc381628757"/>
      <w:r w:rsidRPr="71E8E30D">
        <w:rPr>
          <w:rFonts w:asciiTheme="minorHAnsi" w:hAnsiTheme="minorHAnsi"/>
          <w:b w:val="0"/>
          <w:sz w:val="40"/>
          <w:szCs w:val="40"/>
        </w:rPr>
        <w:lastRenderedPageBreak/>
        <w:t>Background</w:t>
      </w:r>
      <w:bookmarkEnd w:id="1"/>
      <w:bookmarkEnd w:id="2"/>
      <w:bookmarkEnd w:id="5"/>
    </w:p>
    <w:p w14:paraId="0E23AAAA" w14:textId="33586340" w:rsidR="00FE0810" w:rsidRPr="006E2B56" w:rsidRDefault="00FE0810" w:rsidP="006E2B56">
      <w:pPr>
        <w:pStyle w:val="Heading1ProposalReport"/>
        <w:numPr>
          <w:ilvl w:val="0"/>
          <w:numId w:val="0"/>
        </w:numPr>
        <w:spacing w:before="0"/>
        <w:rPr>
          <w:rFonts w:asciiTheme="minorHAnsi" w:hAnsiTheme="minorHAnsi"/>
          <w:b w:val="0"/>
          <w:sz w:val="40"/>
          <w:szCs w:val="40"/>
          <w:u w:val="single"/>
        </w:rPr>
      </w:pPr>
      <w:r w:rsidRPr="006E2B56">
        <w:rPr>
          <w:rFonts w:asciiTheme="minorHAnsi" w:hAnsiTheme="minorHAnsi"/>
          <w:bCs/>
          <w:u w:val="single"/>
        </w:rPr>
        <w:t xml:space="preserve">Country Situation </w:t>
      </w:r>
    </w:p>
    <w:p w14:paraId="0956F2E9" w14:textId="36714218" w:rsidR="009A4522" w:rsidRDefault="009A4522" w:rsidP="006E2B56">
      <w:pPr>
        <w:pStyle w:val="NormalProposalReport"/>
        <w:spacing w:before="0"/>
        <w:jc w:val="both"/>
      </w:pPr>
      <w:r w:rsidRPr="009A4522">
        <w:t xml:space="preserve">Mozambique has 27 million inhabitants, </w:t>
      </w:r>
      <w:r w:rsidR="006F27A2">
        <w:t>twice as much as it had 25 years ago. It i</w:t>
      </w:r>
      <w:r w:rsidRPr="009A4522">
        <w:t>s a</w:t>
      </w:r>
      <w:r w:rsidR="006F27A2">
        <w:t xml:space="preserve"> young country with more than </w:t>
      </w:r>
      <w:r w:rsidRPr="009A4522">
        <w:t>half of</w:t>
      </w:r>
      <w:r w:rsidR="006F27A2">
        <w:t xml:space="preserve"> its</w:t>
      </w:r>
      <w:r w:rsidRPr="009A4522">
        <w:t xml:space="preserve"> population</w:t>
      </w:r>
      <w:r w:rsidR="006F27A2">
        <w:t xml:space="preserve"> being under 19</w:t>
      </w:r>
      <w:r w:rsidRPr="009A4522">
        <w:t xml:space="preserve">. Almost 70% of the population live in rural areas, </w:t>
      </w:r>
      <w:r w:rsidR="006F27A2">
        <w:t xml:space="preserve">where </w:t>
      </w:r>
      <w:r w:rsidR="009B4816" w:rsidRPr="009A4522">
        <w:t>maternal</w:t>
      </w:r>
      <w:r w:rsidRPr="009A4522">
        <w:t xml:space="preserve"> health indicators are</w:t>
      </w:r>
      <w:r w:rsidR="006F27A2">
        <w:t xml:space="preserve"> </w:t>
      </w:r>
      <w:r w:rsidRPr="009A4522">
        <w:t>worse.</w:t>
      </w:r>
    </w:p>
    <w:p w14:paraId="27DBB2F6" w14:textId="77777777" w:rsidR="004C1DA8" w:rsidRPr="009A4522" w:rsidRDefault="004C1DA8" w:rsidP="004C1DA8">
      <w:pPr>
        <w:pStyle w:val="NormalProposalReport"/>
        <w:spacing w:before="0"/>
        <w:jc w:val="both"/>
      </w:pPr>
    </w:p>
    <w:p w14:paraId="7A11E1E6" w14:textId="7B8A5282" w:rsidR="004C1DA8" w:rsidRDefault="00D22D9D" w:rsidP="004C1DA8">
      <w:pPr>
        <w:pStyle w:val="NormalProposalReport"/>
        <w:spacing w:before="0"/>
        <w:jc w:val="both"/>
        <w:rPr>
          <w:lang w:val="en-US"/>
        </w:rPr>
      </w:pPr>
      <w:r>
        <w:t>Over recent decades, t</w:t>
      </w:r>
      <w:r w:rsidR="009A4522">
        <w:t>he country</w:t>
      </w:r>
      <w:r w:rsidR="008337E6" w:rsidRPr="008337E6">
        <w:rPr>
          <w:lang w:val="en-US"/>
        </w:rPr>
        <w:t xml:space="preserve"> has shown significant improvement in health indicators</w:t>
      </w:r>
      <w:r w:rsidR="006F27A2">
        <w:rPr>
          <w:lang w:val="en-US"/>
        </w:rPr>
        <w:t>,</w:t>
      </w:r>
      <w:r w:rsidR="008337E6" w:rsidRPr="008337E6">
        <w:rPr>
          <w:lang w:val="en-US"/>
        </w:rPr>
        <w:t xml:space="preserve"> and progress in maternal and child health. </w:t>
      </w:r>
      <w:r w:rsidR="006F27A2">
        <w:rPr>
          <w:lang w:val="en-US"/>
        </w:rPr>
        <w:t>However,</w:t>
      </w:r>
      <w:r w:rsidR="008337E6" w:rsidRPr="008337E6">
        <w:rPr>
          <w:lang w:val="en-US"/>
        </w:rPr>
        <w:t xml:space="preserve"> maternal </w:t>
      </w:r>
      <w:r>
        <w:rPr>
          <w:lang w:val="en-US"/>
        </w:rPr>
        <w:t xml:space="preserve">and neonatal </w:t>
      </w:r>
      <w:r w:rsidR="008337E6" w:rsidRPr="008337E6">
        <w:rPr>
          <w:lang w:val="en-US"/>
        </w:rPr>
        <w:t xml:space="preserve">death rates remain high with a maternal mortality ratio of 408/100,000 live births (2011) and more than 30 </w:t>
      </w:r>
      <w:r>
        <w:rPr>
          <w:lang w:val="en-US"/>
        </w:rPr>
        <w:t xml:space="preserve">% </w:t>
      </w:r>
      <w:r w:rsidR="008337E6" w:rsidRPr="008337E6">
        <w:rPr>
          <w:lang w:val="en-US"/>
        </w:rPr>
        <w:t xml:space="preserve">of under-five mortality occurring within the first 28 days of life. </w:t>
      </w:r>
      <w:r w:rsidR="008337E6" w:rsidRPr="009A4522">
        <w:rPr>
          <w:lang w:val="en-US"/>
        </w:rPr>
        <w:t>Neonatal complications or infection</w:t>
      </w:r>
      <w:r>
        <w:rPr>
          <w:lang w:val="en-US"/>
        </w:rPr>
        <w:t>s</w:t>
      </w:r>
      <w:r w:rsidR="008337E6" w:rsidRPr="009A4522">
        <w:rPr>
          <w:lang w:val="en-US"/>
        </w:rPr>
        <w:t xml:space="preserve">, malaria, diarrhea, pneumonia and AIDS account for more than 80 </w:t>
      </w:r>
      <w:r w:rsidR="00B24114">
        <w:rPr>
          <w:lang w:val="en-US"/>
        </w:rPr>
        <w:t>%</w:t>
      </w:r>
      <w:r w:rsidR="008337E6" w:rsidRPr="009A4522">
        <w:rPr>
          <w:lang w:val="en-US"/>
        </w:rPr>
        <w:t xml:space="preserve"> of all deaths of </w:t>
      </w:r>
      <w:r>
        <w:rPr>
          <w:lang w:val="en-US"/>
        </w:rPr>
        <w:t xml:space="preserve">under-five </w:t>
      </w:r>
      <w:r w:rsidR="008337E6" w:rsidRPr="009A4522">
        <w:rPr>
          <w:lang w:val="en-US"/>
        </w:rPr>
        <w:t>children in the country</w:t>
      </w:r>
      <w:r>
        <w:rPr>
          <w:lang w:val="en-US"/>
        </w:rPr>
        <w:t xml:space="preserve">, </w:t>
      </w:r>
      <w:r w:rsidR="008337E6" w:rsidRPr="009A4522">
        <w:rPr>
          <w:lang w:val="en-US"/>
        </w:rPr>
        <w:t xml:space="preserve">with malnutrition </w:t>
      </w:r>
      <w:r>
        <w:rPr>
          <w:lang w:val="en-US"/>
        </w:rPr>
        <w:t>being</w:t>
      </w:r>
      <w:r w:rsidR="008337E6" w:rsidRPr="009A4522">
        <w:rPr>
          <w:lang w:val="en-US"/>
        </w:rPr>
        <w:t xml:space="preserve"> a contributing factor in 35</w:t>
      </w:r>
      <w:r w:rsidR="006163F4">
        <w:rPr>
          <w:lang w:val="en-US"/>
        </w:rPr>
        <w:t xml:space="preserve"> </w:t>
      </w:r>
      <w:r w:rsidR="00B24114">
        <w:rPr>
          <w:lang w:val="en-US"/>
        </w:rPr>
        <w:t>%</w:t>
      </w:r>
      <w:r w:rsidR="008337E6" w:rsidRPr="009A4522">
        <w:rPr>
          <w:lang w:val="en-US"/>
        </w:rPr>
        <w:t xml:space="preserve"> of </w:t>
      </w:r>
      <w:r>
        <w:rPr>
          <w:lang w:val="en-US"/>
        </w:rPr>
        <w:t>cases</w:t>
      </w:r>
      <w:r w:rsidR="008337E6" w:rsidRPr="009A4522">
        <w:rPr>
          <w:lang w:val="en-US"/>
        </w:rPr>
        <w:t>. Mortality related to HIV among children is more dramatic in the southern provinces</w:t>
      </w:r>
      <w:r>
        <w:rPr>
          <w:lang w:val="en-US"/>
        </w:rPr>
        <w:t>,</w:t>
      </w:r>
      <w:r w:rsidR="008337E6" w:rsidRPr="009A4522">
        <w:rPr>
          <w:lang w:val="en-US"/>
        </w:rPr>
        <w:t xml:space="preserve"> where the HIV prevalence </w:t>
      </w:r>
      <w:r>
        <w:rPr>
          <w:lang w:val="en-US"/>
        </w:rPr>
        <w:t>is still</w:t>
      </w:r>
      <w:r w:rsidR="006163F4">
        <w:rPr>
          <w:lang w:val="en-US"/>
        </w:rPr>
        <w:t xml:space="preserve"> high</w:t>
      </w:r>
      <w:r w:rsidR="008337E6" w:rsidRPr="009A4522">
        <w:rPr>
          <w:lang w:val="en-US"/>
        </w:rPr>
        <w:t>.</w:t>
      </w:r>
    </w:p>
    <w:p w14:paraId="048C4B21" w14:textId="77777777" w:rsidR="004C1DA8" w:rsidRPr="001D0E07" w:rsidRDefault="004C1DA8" w:rsidP="004C1DA8">
      <w:pPr>
        <w:pStyle w:val="NormalProposalReport"/>
        <w:spacing w:before="0"/>
        <w:jc w:val="both"/>
        <w:rPr>
          <w:lang w:val="en-US"/>
        </w:rPr>
      </w:pPr>
    </w:p>
    <w:p w14:paraId="1DE8A566" w14:textId="42D1D0DC" w:rsidR="00375CA3" w:rsidRDefault="008337E6" w:rsidP="004C1DA8">
      <w:pPr>
        <w:pStyle w:val="NormalProposalReport"/>
        <w:spacing w:before="0"/>
        <w:jc w:val="both"/>
        <w:rPr>
          <w:lang w:val="en-US" w:bidi="en-US"/>
        </w:rPr>
      </w:pPr>
      <w:r w:rsidRPr="008337E6">
        <w:rPr>
          <w:lang w:bidi="en-US"/>
        </w:rPr>
        <w:t>Mozambique remains heavily impacted by HIV/AIDS, having the eighth highest prevalence in the world, with more than 1 in 10 Mozambicans infected.</w:t>
      </w:r>
      <w:r w:rsidR="00C2696D">
        <w:rPr>
          <w:lang w:bidi="en-US"/>
        </w:rPr>
        <w:t xml:space="preserve">  </w:t>
      </w:r>
      <w:r w:rsidRPr="008337E6">
        <w:rPr>
          <w:lang w:bidi="en-US"/>
        </w:rPr>
        <w:t xml:space="preserve"> </w:t>
      </w:r>
      <w:r w:rsidR="00505442" w:rsidRPr="00505442">
        <w:rPr>
          <w:lang w:val="en-US" w:bidi="en-US"/>
        </w:rPr>
        <w:t xml:space="preserve">According to UNAIDS, Mozambique contributes to 8.2% of the new pediatric infections at global level placing itself in the 3rd position among the 22 </w:t>
      </w:r>
      <w:r w:rsidR="006163F4">
        <w:rPr>
          <w:lang w:val="en-US" w:bidi="en-US"/>
        </w:rPr>
        <w:t xml:space="preserve">priority </w:t>
      </w:r>
      <w:r w:rsidR="00505442" w:rsidRPr="00505442">
        <w:rPr>
          <w:lang w:val="en-US" w:bidi="en-US"/>
        </w:rPr>
        <w:t>countries that contribute to the global burden of new HIV infections</w:t>
      </w:r>
      <w:r w:rsidR="00505442">
        <w:rPr>
          <w:lang w:val="en-US" w:bidi="en-US"/>
        </w:rPr>
        <w:t xml:space="preserve">. </w:t>
      </w:r>
      <w:r w:rsidR="00375CA3" w:rsidRPr="71E8E30D">
        <w:t xml:space="preserve">It is estimated </w:t>
      </w:r>
      <w:r w:rsidR="00375CA3">
        <w:t xml:space="preserve">that </w:t>
      </w:r>
      <w:r w:rsidR="00375CA3" w:rsidRPr="71E8E30D">
        <w:t>1.8 million people liv</w:t>
      </w:r>
      <w:r w:rsidR="00375CA3">
        <w:t>e</w:t>
      </w:r>
      <w:r w:rsidR="00375CA3" w:rsidRPr="71E8E30D">
        <w:t xml:space="preserve"> with HIV, being women the most affected (53%) and the proportion of children </w:t>
      </w:r>
      <w:r w:rsidR="00375CA3">
        <w:t xml:space="preserve">11%.  </w:t>
      </w:r>
      <w:r w:rsidR="00375CA3" w:rsidRPr="71E8E30D">
        <w:t xml:space="preserve">The second national household Malaria and HIV/AIDS survey conducted in 2015 (IMASIDA), found that HIV prevalence in the population aged 15-49 is </w:t>
      </w:r>
      <w:r w:rsidR="00375CA3">
        <w:t xml:space="preserve">of </w:t>
      </w:r>
      <w:r w:rsidR="00375CA3" w:rsidRPr="71E8E30D">
        <w:t>13.5%</w:t>
      </w:r>
      <w:r w:rsidR="00375CA3">
        <w:t xml:space="preserve">. For that age group, </w:t>
      </w:r>
      <w:r w:rsidR="00375CA3" w:rsidRPr="71E8E30D">
        <w:t xml:space="preserve">prevalence is more than 40% </w:t>
      </w:r>
      <w:r w:rsidR="00375CA3">
        <w:t>higher in women compared to men (</w:t>
      </w:r>
      <w:r w:rsidR="00375CA3" w:rsidRPr="71E8E30D">
        <w:t>15.4% and 10.1% respectively</w:t>
      </w:r>
      <w:r w:rsidR="00375CA3">
        <w:t>)</w:t>
      </w:r>
      <w:r w:rsidR="00375CA3" w:rsidRPr="71E8E30D">
        <w:t>.</w:t>
      </w:r>
    </w:p>
    <w:p w14:paraId="011DE9DD" w14:textId="77777777" w:rsidR="00375CA3" w:rsidRDefault="00375CA3" w:rsidP="004C1DA8">
      <w:pPr>
        <w:pStyle w:val="NormalProposalReport"/>
        <w:spacing w:before="0"/>
        <w:jc w:val="both"/>
        <w:rPr>
          <w:lang w:bidi="en-US"/>
        </w:rPr>
      </w:pPr>
    </w:p>
    <w:p w14:paraId="1F3566C2" w14:textId="77777777" w:rsidR="004C1DA8" w:rsidRDefault="004A6551" w:rsidP="004C1DA8">
      <w:pPr>
        <w:pStyle w:val="NormalProposalReport"/>
        <w:spacing w:before="0"/>
        <w:jc w:val="both"/>
      </w:pPr>
      <w:r w:rsidRPr="00955D3E">
        <w:t>In 2011, Mozambique endorsed the Global Initiative for the Elimination of Mother-to-Child transmission (E-MTCT). The country started phased implementation of option B+ in June 2013, which main objective</w:t>
      </w:r>
      <w:r w:rsidR="00282266">
        <w:t xml:space="preserve"> is</w:t>
      </w:r>
      <w:r w:rsidRPr="00955D3E">
        <w:t xml:space="preserve"> </w:t>
      </w:r>
      <w:r>
        <w:t>enrolment and commitment for lifelong treatment with</w:t>
      </w:r>
      <w:r w:rsidR="19D74989" w:rsidRPr="7F0F8ECA">
        <w:t xml:space="preserve"> </w:t>
      </w:r>
      <w:r w:rsidRPr="00955D3E">
        <w:t>ART for all HIV+ pregnant women</w:t>
      </w:r>
      <w:r w:rsidR="00282266">
        <w:t>,</w:t>
      </w:r>
      <w:r>
        <w:t xml:space="preserve"> regardless of the CD4 count</w:t>
      </w:r>
      <w:r w:rsidRPr="00955D3E">
        <w:t>. This initiative marks a radical shift from the paradigm of prevention to the elimination of vertical transmission in children, ensuring their survival and that of their mothers.  In this context</w:t>
      </w:r>
      <w:r w:rsidRPr="7F0F8ECA">
        <w:t>,</w:t>
      </w:r>
      <w:r w:rsidRPr="00955D3E">
        <w:t xml:space="preserve"> the country revised the targets established in 2010, reducing them to less than 5% MTCT by 2015 and 90% coverage with more effective ARV regimens.   </w:t>
      </w:r>
    </w:p>
    <w:p w14:paraId="34FF1BFE" w14:textId="77777777" w:rsidR="004C1DA8" w:rsidRDefault="004C1DA8" w:rsidP="004C1DA8">
      <w:pPr>
        <w:pStyle w:val="NormalProposalReport"/>
        <w:spacing w:before="0"/>
        <w:jc w:val="both"/>
      </w:pPr>
    </w:p>
    <w:p w14:paraId="1AB64AFC" w14:textId="77777777" w:rsidR="004C1DA8" w:rsidRDefault="009B07B6" w:rsidP="004C1DA8">
      <w:pPr>
        <w:pStyle w:val="NormalProposalReport"/>
        <w:spacing w:before="0"/>
        <w:jc w:val="both"/>
      </w:pPr>
      <w:r w:rsidRPr="00E15585">
        <w:t>In 2016, Mozambique has adopted the most recent WHO HIV Test &amp; Treat guidelines to advance towards Universal Coverage and build efforts under optio</w:t>
      </w:r>
      <w:r w:rsidRPr="009333F7">
        <w:t xml:space="preserve">n B+ for elimination of mother to child transmission and the 90-90-90 targets for paediatric HIV. Under the leadership of </w:t>
      </w:r>
      <w:proofErr w:type="spellStart"/>
      <w:r w:rsidRPr="009333F7">
        <w:t>MoH</w:t>
      </w:r>
      <w:proofErr w:type="spellEnd"/>
      <w:r w:rsidRPr="009333F7">
        <w:t>, the inception phase of the Test</w:t>
      </w:r>
      <w:r w:rsidRPr="005340AA">
        <w:t xml:space="preserve"> &amp; Treat guidelines will be implemented in 155 selected health facilities in 29 districts, following technical, strategic and M&amp;E guidance set forth in the “</w:t>
      </w:r>
      <w:proofErr w:type="spellStart"/>
      <w:r w:rsidRPr="005340AA">
        <w:t>Guião</w:t>
      </w:r>
      <w:proofErr w:type="spellEnd"/>
      <w:r w:rsidRPr="005340AA">
        <w:t xml:space="preserve"> de </w:t>
      </w:r>
      <w:proofErr w:type="spellStart"/>
      <w:r w:rsidRPr="005340AA">
        <w:t>Implementação</w:t>
      </w:r>
      <w:proofErr w:type="spellEnd"/>
      <w:r w:rsidRPr="00E15585">
        <w:t xml:space="preserve"> </w:t>
      </w:r>
      <w:proofErr w:type="spellStart"/>
      <w:r w:rsidRPr="00E15585">
        <w:t>dá</w:t>
      </w:r>
      <w:proofErr w:type="spellEnd"/>
      <w:r w:rsidRPr="00E15585">
        <w:t xml:space="preserve"> </w:t>
      </w:r>
      <w:proofErr w:type="spellStart"/>
      <w:r w:rsidRPr="00E15585">
        <w:t>Estratégia</w:t>
      </w:r>
      <w:proofErr w:type="spellEnd"/>
      <w:r w:rsidRPr="00E15585">
        <w:t xml:space="preserve"> de </w:t>
      </w:r>
      <w:proofErr w:type="spellStart"/>
      <w:r w:rsidRPr="00E15585">
        <w:t>Testar</w:t>
      </w:r>
      <w:proofErr w:type="spellEnd"/>
      <w:r w:rsidRPr="00E15585">
        <w:t xml:space="preserve"> e </w:t>
      </w:r>
      <w:proofErr w:type="spellStart"/>
      <w:r w:rsidRPr="00E15585">
        <w:t>Iníciar</w:t>
      </w:r>
      <w:proofErr w:type="spellEnd"/>
      <w:r w:rsidRPr="00E15585">
        <w:t>” (</w:t>
      </w:r>
      <w:r w:rsidR="000C084A" w:rsidRPr="00E15585">
        <w:t>Implementation</w:t>
      </w:r>
      <w:r w:rsidRPr="00E15585">
        <w:t xml:space="preserve"> Guide for the Test &amp; Start Strategy).</w:t>
      </w:r>
      <w:r w:rsidR="000C084A" w:rsidRPr="00E15585">
        <w:t xml:space="preserve"> Significant progress </w:t>
      </w:r>
      <w:r w:rsidR="0077698A">
        <w:t xml:space="preserve">has been </w:t>
      </w:r>
      <w:r w:rsidR="000C084A" w:rsidRPr="00E15585">
        <w:t xml:space="preserve">made in implementing the new strategy for test and treat since 2016. </w:t>
      </w:r>
      <w:r w:rsidR="0077698A">
        <w:t xml:space="preserve"> </w:t>
      </w:r>
      <w:r w:rsidR="000C084A" w:rsidRPr="00E15585">
        <w:t>At the moment, more than 20 districts have been covered throughout the country.</w:t>
      </w:r>
    </w:p>
    <w:p w14:paraId="412D660E" w14:textId="77777777" w:rsidR="004C1DA8" w:rsidRDefault="004C1DA8" w:rsidP="004C1DA8">
      <w:pPr>
        <w:pStyle w:val="NormalProposalReport"/>
        <w:spacing w:before="0"/>
        <w:jc w:val="both"/>
      </w:pPr>
    </w:p>
    <w:p w14:paraId="09E56A90" w14:textId="5E676F80" w:rsidR="00690B71" w:rsidRPr="00BB4990" w:rsidRDefault="00690B71" w:rsidP="004C1DA8">
      <w:pPr>
        <w:pStyle w:val="NormalProposalReport"/>
        <w:spacing w:before="0"/>
        <w:jc w:val="both"/>
      </w:pPr>
      <w:r w:rsidRPr="00E15585">
        <w:t>PMTCT</w:t>
      </w:r>
      <w:r w:rsidR="0077698A">
        <w:t>,</w:t>
      </w:r>
      <w:r w:rsidRPr="00E15585">
        <w:t xml:space="preserve"> which focus</w:t>
      </w:r>
      <w:r w:rsidR="0077698A">
        <w:t>es</w:t>
      </w:r>
      <w:r w:rsidRPr="00E15585">
        <w:t xml:space="preserve"> on universal access to ARV for pregnant and lactating mothers </w:t>
      </w:r>
      <w:r w:rsidR="049A82C6" w:rsidRPr="00E15585">
        <w:t>(optio</w:t>
      </w:r>
      <w:r w:rsidR="706A9BBF" w:rsidRPr="009333F7">
        <w:t>n B+)</w:t>
      </w:r>
      <w:r w:rsidR="0077698A">
        <w:t>,</w:t>
      </w:r>
      <w:r w:rsidR="706A9BBF" w:rsidRPr="009333F7">
        <w:t xml:space="preserve"> </w:t>
      </w:r>
      <w:r w:rsidRPr="005340AA">
        <w:t>is</w:t>
      </w:r>
      <w:r w:rsidRPr="00E15585">
        <w:t xml:space="preserve"> currently being implemented in</w:t>
      </w:r>
      <w:r w:rsidR="0D89DE17" w:rsidRPr="00E15585">
        <w:t xml:space="preserve"> </w:t>
      </w:r>
      <w:r w:rsidRPr="005340AA">
        <w:t>1,</w:t>
      </w:r>
      <w:r w:rsidR="1B708A34" w:rsidRPr="005340AA">
        <w:t>2</w:t>
      </w:r>
      <w:r w:rsidR="0D89DE17" w:rsidRPr="009D59A1">
        <w:t xml:space="preserve">24 </w:t>
      </w:r>
      <w:r w:rsidR="000C084A" w:rsidRPr="00E15585">
        <w:t xml:space="preserve">health facilities </w:t>
      </w:r>
      <w:r w:rsidRPr="00E15585">
        <w:t>integrated in</w:t>
      </w:r>
      <w:r w:rsidR="000C084A" w:rsidRPr="00E15585">
        <w:t>to</w:t>
      </w:r>
      <w:r w:rsidRPr="009333F7">
        <w:t xml:space="preserve"> MNCH services and operationalized through the called “one stop shop” model implementation for provision of option B+. The country still provides two options for PMTCT, moving on to Option B+ </w:t>
      </w:r>
      <w:r w:rsidRPr="005340AA">
        <w:t>expansion to all PMTCT</w:t>
      </w:r>
      <w:r w:rsidRPr="00E15585">
        <w:t xml:space="preserve">. </w:t>
      </w:r>
    </w:p>
    <w:p w14:paraId="5A8863B8" w14:textId="2CD4F4AC" w:rsidR="004C1DA8" w:rsidRDefault="006D08B1" w:rsidP="004C1DA8">
      <w:pPr>
        <w:pStyle w:val="NormalProposalReport"/>
        <w:spacing w:before="0"/>
        <w:jc w:val="both"/>
      </w:pPr>
      <w:r w:rsidRPr="00E15585">
        <w:lastRenderedPageBreak/>
        <w:t xml:space="preserve">Currently only </w:t>
      </w:r>
      <w:r w:rsidR="00890A90" w:rsidRPr="00E15585">
        <w:t>43</w:t>
      </w:r>
      <w:r w:rsidR="00B24114" w:rsidRPr="00E15585">
        <w:t>%</w:t>
      </w:r>
      <w:r w:rsidRPr="00E15585">
        <w:t xml:space="preserve"> </w:t>
      </w:r>
      <w:r w:rsidR="30CB8E28" w:rsidRPr="009333F7">
        <w:t>(</w:t>
      </w:r>
      <w:r w:rsidR="783BF922">
        <w:t>82,201</w:t>
      </w:r>
      <w:r w:rsidR="004C1DA8">
        <w:t xml:space="preserve"> </w:t>
      </w:r>
      <w:r w:rsidR="00A1A81C">
        <w:t xml:space="preserve">0-14 </w:t>
      </w:r>
      <w:proofErr w:type="spellStart"/>
      <w:r w:rsidR="00A1A81C">
        <w:t>y</w:t>
      </w:r>
      <w:r w:rsidR="004C1DA8">
        <w:t>.o</w:t>
      </w:r>
      <w:proofErr w:type="spellEnd"/>
      <w:r w:rsidR="004C1DA8">
        <w:t>.</w:t>
      </w:r>
      <w:r w:rsidR="783BF922" w:rsidRPr="6993D356">
        <w:t>)</w:t>
      </w:r>
      <w:r w:rsidR="31F10962" w:rsidRPr="6993D356">
        <w:t xml:space="preserve"> </w:t>
      </w:r>
      <w:r w:rsidRPr="00E15585">
        <w:t xml:space="preserve">of eligible children </w:t>
      </w:r>
      <w:r w:rsidR="2E6E17C2" w:rsidRPr="00E15585">
        <w:t>a</w:t>
      </w:r>
      <w:r w:rsidR="30CB8E28" w:rsidRPr="009333F7">
        <w:t>re</w:t>
      </w:r>
      <w:r w:rsidRPr="00E15585">
        <w:t xml:space="preserve"> access</w:t>
      </w:r>
      <w:r w:rsidR="30CB8E28" w:rsidRPr="00E15585">
        <w:t>ing</w:t>
      </w:r>
      <w:r w:rsidRPr="009333F7">
        <w:t xml:space="preserve"> ART. </w:t>
      </w:r>
      <w:r w:rsidR="253335A0" w:rsidRPr="6993D356">
        <w:t xml:space="preserve"> </w:t>
      </w:r>
      <w:r w:rsidR="253335A0">
        <w:t>One of the factors affecti</w:t>
      </w:r>
      <w:r w:rsidR="6993D356">
        <w:t>ng</w:t>
      </w:r>
      <w:r w:rsidR="253335A0">
        <w:t xml:space="preserve"> access</w:t>
      </w:r>
      <w:r w:rsidR="6993D356">
        <w:t xml:space="preserve"> is t</w:t>
      </w:r>
      <w:r w:rsidR="2E88096D">
        <w:t>he proportion of mother and child pairs lost to follow-up</w:t>
      </w:r>
      <w:r w:rsidR="004C1DA8">
        <w:t>,</w:t>
      </w:r>
      <w:r w:rsidR="2E88096D">
        <w:t xml:space="preserve"> especially after the first immunization at 6 weeks – time at which exposed infants undergo Early Infant Diagnosis (EID)</w:t>
      </w:r>
      <w:r w:rsidR="2E88096D" w:rsidRPr="6993D356">
        <w:t xml:space="preserve">. </w:t>
      </w:r>
    </w:p>
    <w:p w14:paraId="55021775" w14:textId="77777777" w:rsidR="004C1DA8" w:rsidRDefault="004C1DA8" w:rsidP="004C1DA8">
      <w:pPr>
        <w:pStyle w:val="NormalProposalReport"/>
        <w:spacing w:before="0"/>
        <w:jc w:val="both"/>
      </w:pPr>
    </w:p>
    <w:p w14:paraId="4DB9EC0A" w14:textId="7A2456EE" w:rsidR="006D08B1" w:rsidRPr="009707BE" w:rsidDel="76430594" w:rsidRDefault="006D08B1" w:rsidP="004C1DA8">
      <w:pPr>
        <w:pStyle w:val="NormalProposalReport"/>
        <w:spacing w:before="0"/>
        <w:jc w:val="both"/>
      </w:pPr>
      <w:r w:rsidRPr="00E15585" w:rsidDel="003D14DD">
        <w:t xml:space="preserve">To achieve these goals, UNICEF </w:t>
      </w:r>
      <w:r w:rsidR="6FD482C6" w:rsidRPr="00E15585" w:rsidDel="003D14DD">
        <w:t>provided support to</w:t>
      </w:r>
      <w:r w:rsidR="69FA813D" w:rsidRPr="00E15585" w:rsidDel="003D14DD">
        <w:t xml:space="preserve"> </w:t>
      </w:r>
      <w:r w:rsidR="000C084A" w:rsidRPr="009D59A1">
        <w:t>the</w:t>
      </w:r>
      <w:r w:rsidRPr="009D59A1" w:rsidDel="003D14DD">
        <w:t xml:space="preserve"> MOH to generate</w:t>
      </w:r>
      <w:r w:rsidR="325EF631" w:rsidRPr="009D59A1">
        <w:rPr>
          <w:rFonts w:ascii="Calibri" w:eastAsia="Calibri" w:hAnsi="Calibri" w:cs="Calibri"/>
        </w:rPr>
        <w:t xml:space="preserve"> higher demand for HIV services for pregnant women and children</w:t>
      </w:r>
      <w:r w:rsidR="61E9B779" w:rsidRPr="009D59A1">
        <w:rPr>
          <w:rFonts w:ascii="Calibri" w:eastAsia="Calibri" w:hAnsi="Calibri" w:cs="Calibri"/>
        </w:rPr>
        <w:t>, in an attempt to improve</w:t>
      </w:r>
      <w:r w:rsidR="7B205C7B" w:rsidRPr="009D59A1">
        <w:rPr>
          <w:rFonts w:ascii="Calibri" w:eastAsia="Calibri" w:hAnsi="Calibri" w:cs="Calibri"/>
        </w:rPr>
        <w:t xml:space="preserve"> retention into care and AR</w:t>
      </w:r>
      <w:r w:rsidR="2E3360A6" w:rsidRPr="009D59A1">
        <w:rPr>
          <w:rFonts w:ascii="Calibri" w:eastAsia="Calibri" w:hAnsi="Calibri" w:cs="Calibri"/>
        </w:rPr>
        <w:t>T</w:t>
      </w:r>
      <w:r w:rsidR="7BDA0A62" w:rsidRPr="009D59A1">
        <w:rPr>
          <w:rFonts w:ascii="Calibri" w:eastAsia="Calibri" w:hAnsi="Calibri" w:cs="Calibri"/>
        </w:rPr>
        <w:t xml:space="preserve">. </w:t>
      </w:r>
      <w:r w:rsidR="0401A841" w:rsidRPr="009D59A1">
        <w:rPr>
          <w:rFonts w:ascii="Calibri" w:eastAsia="Calibri" w:hAnsi="Calibri" w:cs="Calibri"/>
        </w:rPr>
        <w:t>In this regard a communication str</w:t>
      </w:r>
      <w:r w:rsidR="76430594" w:rsidRPr="009D59A1">
        <w:rPr>
          <w:rFonts w:ascii="Calibri" w:eastAsia="Calibri" w:hAnsi="Calibri" w:cs="Calibri"/>
        </w:rPr>
        <w:t xml:space="preserve">ategy </w:t>
      </w:r>
      <w:r w:rsidR="3DE80188">
        <w:t>for PMTCT and paediatric HI</w:t>
      </w:r>
      <w:r w:rsidR="2A9576A4">
        <w:t>V was developed</w:t>
      </w:r>
      <w:r w:rsidR="40DA094B" w:rsidRPr="41FF4621">
        <w:t>,</w:t>
      </w:r>
      <w:r w:rsidR="2A9576A4" w:rsidRPr="41FF4621">
        <w:t xml:space="preserve"> </w:t>
      </w:r>
      <w:r w:rsidR="40DA094B">
        <w:t>through a participatory approach</w:t>
      </w:r>
      <w:r w:rsidR="5BC1661D">
        <w:t xml:space="preserve">, to ensure that retention </w:t>
      </w:r>
      <w:r w:rsidR="31A9D139">
        <w:t xml:space="preserve">messages </w:t>
      </w:r>
      <w:r w:rsidR="492DE5F5" w:rsidRPr="41FF4621">
        <w:t>(</w:t>
      </w:r>
      <w:r w:rsidR="492DE5F5">
        <w:t>T</w:t>
      </w:r>
      <w:r w:rsidR="7D89ED51">
        <w:t>V</w:t>
      </w:r>
      <w:r w:rsidR="492DE5F5" w:rsidRPr="41FF4621">
        <w:t>/</w:t>
      </w:r>
      <w:r w:rsidR="492DE5F5">
        <w:t xml:space="preserve">radio spots, IEC </w:t>
      </w:r>
      <w:r w:rsidR="7D89ED51">
        <w:t>materials</w:t>
      </w:r>
      <w:r w:rsidR="492DE5F5" w:rsidRPr="41FF4621">
        <w:t xml:space="preserve"> </w:t>
      </w:r>
      <w:r w:rsidR="7D89ED51">
        <w:t>etc.</w:t>
      </w:r>
      <w:r w:rsidR="7D89ED51" w:rsidRPr="41FF4621">
        <w:t xml:space="preserve">) </w:t>
      </w:r>
      <w:r w:rsidR="31A9D139">
        <w:t>targeted the right group</w:t>
      </w:r>
      <w:r w:rsidR="492DE5F5" w:rsidRPr="41FF4621">
        <w:t>.</w:t>
      </w:r>
      <w:r w:rsidR="7ED9D657" w:rsidRPr="41FF4621">
        <w:t xml:space="preserve"> </w:t>
      </w:r>
      <w:r w:rsidR="40DA094B" w:rsidRPr="41FF4621">
        <w:t xml:space="preserve"> </w:t>
      </w:r>
      <w:r w:rsidR="004C1DA8">
        <w:t>T</w:t>
      </w:r>
      <w:r w:rsidR="4F7912A1" w:rsidRPr="7ED9D657">
        <w:t>his strategy also incorporated</w:t>
      </w:r>
      <w:r w:rsidR="1D1B9911" w:rsidRPr="7ED9D657">
        <w:t xml:space="preserve"> key materials for health providers.</w:t>
      </w:r>
    </w:p>
    <w:p w14:paraId="4C4ABB05" w14:textId="77777777" w:rsidR="004C1DA8" w:rsidRDefault="004C1DA8" w:rsidP="004C1DA8">
      <w:pPr>
        <w:pStyle w:val="NormalProposalReport"/>
        <w:spacing w:before="0" w:line="288" w:lineRule="auto"/>
        <w:jc w:val="both"/>
        <w:rPr>
          <w:rFonts w:cs="Calibri"/>
          <w:b/>
          <w:bCs/>
          <w:color w:val="0070C0"/>
        </w:rPr>
      </w:pPr>
    </w:p>
    <w:p w14:paraId="3E8F370D" w14:textId="0461D64A" w:rsidR="006E2B56" w:rsidRPr="006E2B56" w:rsidRDefault="00F637A4" w:rsidP="006E2B56">
      <w:pPr>
        <w:pStyle w:val="NormalProposalReport"/>
        <w:spacing w:before="0" w:line="288" w:lineRule="auto"/>
        <w:jc w:val="both"/>
        <w:rPr>
          <w:rFonts w:cs="Calibri"/>
          <w:b/>
          <w:bCs/>
          <w:color w:val="0070C0"/>
          <w:u w:val="single"/>
        </w:rPr>
      </w:pPr>
      <w:r w:rsidRPr="006E2B56">
        <w:rPr>
          <w:rFonts w:cs="Calibri"/>
          <w:b/>
          <w:bCs/>
          <w:color w:val="0070C0"/>
          <w:u w:val="single"/>
        </w:rPr>
        <w:t>Programme Results Planned</w:t>
      </w:r>
      <w:bookmarkStart w:id="6" w:name="_Toc356829749"/>
      <w:bookmarkStart w:id="7" w:name="_Toc356829780"/>
    </w:p>
    <w:p w14:paraId="72C219B2" w14:textId="173FC47E" w:rsidR="009B4816" w:rsidRPr="006E2B56" w:rsidRDefault="009B4816" w:rsidP="006E2B56">
      <w:pPr>
        <w:pStyle w:val="NormalProposalReport"/>
        <w:spacing w:before="0" w:line="288" w:lineRule="auto"/>
        <w:jc w:val="both"/>
        <w:rPr>
          <w:iCs/>
        </w:rPr>
      </w:pPr>
      <w:r w:rsidRPr="006E2B56">
        <w:rPr>
          <w:iCs/>
        </w:rPr>
        <w:t>Expected results (contribution to national targets)</w:t>
      </w:r>
      <w:r w:rsidR="006E2B56">
        <w:rPr>
          <w:iCs/>
        </w:rPr>
        <w:t xml:space="preserve"> are as follows</w:t>
      </w:r>
      <w:r w:rsidRPr="006E2B56">
        <w:rPr>
          <w:iCs/>
        </w:rPr>
        <w:t xml:space="preserve">: </w:t>
      </w:r>
    </w:p>
    <w:p w14:paraId="1B60B49B" w14:textId="18F8D4CD" w:rsidR="009B4816" w:rsidRPr="004A6551" w:rsidRDefault="009B4816" w:rsidP="00DE27FC">
      <w:pPr>
        <w:numPr>
          <w:ilvl w:val="0"/>
          <w:numId w:val="32"/>
        </w:numPr>
        <w:spacing w:before="0"/>
      </w:pPr>
      <w:r w:rsidRPr="004A6551">
        <w:t>Number of new HIV infections in infants reduced to less than 5% (virtual elimination of vertical transmi</w:t>
      </w:r>
      <w:r w:rsidR="004C1DA8">
        <w:t>ssion of HIV)</w:t>
      </w:r>
    </w:p>
    <w:p w14:paraId="67FD6A5C" w14:textId="79C98DFF" w:rsidR="009B4816" w:rsidRPr="004A6551" w:rsidRDefault="009B4816" w:rsidP="00DE27FC">
      <w:pPr>
        <w:numPr>
          <w:ilvl w:val="0"/>
          <w:numId w:val="32"/>
        </w:numPr>
        <w:spacing w:before="0"/>
      </w:pPr>
      <w:r w:rsidRPr="004A6551">
        <w:t xml:space="preserve">90% </w:t>
      </w:r>
      <w:r w:rsidR="004C1DA8">
        <w:t xml:space="preserve">of </w:t>
      </w:r>
      <w:r w:rsidRPr="004A6551">
        <w:t>HIV positive pregnant women and mothers acces</w:t>
      </w:r>
      <w:r w:rsidR="004C1DA8">
        <w:t>sing PMTCT services are on ART</w:t>
      </w:r>
    </w:p>
    <w:p w14:paraId="7FE63345" w14:textId="667DA552" w:rsidR="001A08D5" w:rsidRPr="00BC77E3" w:rsidRDefault="009B4816" w:rsidP="00DE27FC">
      <w:pPr>
        <w:numPr>
          <w:ilvl w:val="0"/>
          <w:numId w:val="32"/>
        </w:numPr>
        <w:spacing w:before="0"/>
        <w:rPr>
          <w:sz w:val="20"/>
          <w:szCs w:val="20"/>
        </w:rPr>
      </w:pPr>
      <w:r w:rsidRPr="004A6551">
        <w:t xml:space="preserve">80% coverage of </w:t>
      </w:r>
      <w:proofErr w:type="spellStart"/>
      <w:r w:rsidRPr="004A6551">
        <w:t>Paediatric</w:t>
      </w:r>
      <w:proofErr w:type="spellEnd"/>
      <w:r w:rsidRPr="004A6551">
        <w:t xml:space="preserve"> ART treatment (children and adolescents)</w:t>
      </w:r>
    </w:p>
    <w:p w14:paraId="630D6651" w14:textId="77777777" w:rsidR="00BC77E3" w:rsidRPr="009D59A1" w:rsidRDefault="00BC77E3" w:rsidP="00BC77E3">
      <w:pPr>
        <w:spacing w:before="0"/>
        <w:ind w:left="720"/>
        <w:rPr>
          <w:sz w:val="20"/>
          <w:szCs w:val="20"/>
        </w:rPr>
      </w:pPr>
    </w:p>
    <w:p w14:paraId="3D49D4D4" w14:textId="5CCF74FE" w:rsidR="007B6C06" w:rsidRPr="009D59A1" w:rsidRDefault="00223576" w:rsidP="006E2B56">
      <w:pPr>
        <w:pStyle w:val="Heading1ProposalReport"/>
        <w:numPr>
          <w:ilvl w:val="0"/>
          <w:numId w:val="41"/>
        </w:numPr>
        <w:spacing w:before="240" w:after="240"/>
        <w:ind w:left="709" w:hanging="425"/>
        <w:rPr>
          <w:rFonts w:asciiTheme="minorHAnsi" w:hAnsiTheme="minorHAnsi"/>
          <w:b w:val="0"/>
          <w:sz w:val="40"/>
          <w:szCs w:val="40"/>
        </w:rPr>
      </w:pPr>
      <w:bookmarkStart w:id="8" w:name="_Toc381628758"/>
      <w:r w:rsidRPr="71E8E30D">
        <w:rPr>
          <w:rFonts w:asciiTheme="minorHAnsi" w:hAnsiTheme="minorHAnsi"/>
          <w:b w:val="0"/>
          <w:sz w:val="40"/>
          <w:szCs w:val="40"/>
        </w:rPr>
        <w:t>Purpose</w:t>
      </w:r>
      <w:bookmarkEnd w:id="6"/>
      <w:bookmarkEnd w:id="7"/>
      <w:bookmarkEnd w:id="8"/>
    </w:p>
    <w:p w14:paraId="54769F1B" w14:textId="77777777" w:rsidR="0011147C" w:rsidRPr="009D59A1" w:rsidRDefault="0011147C" w:rsidP="006E2B56">
      <w:pPr>
        <w:spacing w:before="0" w:line="288" w:lineRule="auto"/>
        <w:jc w:val="both"/>
        <w:rPr>
          <w:rFonts w:asciiTheme="minorHAnsi" w:hAnsiTheme="minorHAnsi" w:cs="Calibri"/>
          <w:lang w:val="en-GB"/>
        </w:rPr>
      </w:pPr>
      <w:r w:rsidRPr="71E8E30D">
        <w:rPr>
          <w:rFonts w:asciiTheme="minorHAnsi" w:hAnsiTheme="minorHAnsi" w:cs="Calibri"/>
          <w:lang w:val="en-GB"/>
        </w:rPr>
        <w:t xml:space="preserve">This grant aimed at contributing to increase coverage and retention in PMTCT and HIV Treatment services by Pregnant Women, Children and Adolescents in selected locations in Gaza, </w:t>
      </w:r>
      <w:proofErr w:type="spellStart"/>
      <w:r w:rsidRPr="71E8E30D">
        <w:rPr>
          <w:rFonts w:asciiTheme="minorHAnsi" w:hAnsiTheme="minorHAnsi" w:cs="Calibri"/>
          <w:lang w:val="en-GB"/>
        </w:rPr>
        <w:t>Sofala</w:t>
      </w:r>
      <w:proofErr w:type="spellEnd"/>
      <w:r w:rsidRPr="71E8E30D">
        <w:rPr>
          <w:rFonts w:asciiTheme="minorHAnsi" w:hAnsiTheme="minorHAnsi" w:cs="Calibri"/>
          <w:lang w:val="en-GB"/>
        </w:rPr>
        <w:t xml:space="preserve"> and Maputo Province by end of 2018, in support of </w:t>
      </w:r>
      <w:proofErr w:type="spellStart"/>
      <w:r w:rsidRPr="71E8E30D">
        <w:rPr>
          <w:rFonts w:asciiTheme="minorHAnsi" w:hAnsiTheme="minorHAnsi" w:cs="Calibri"/>
          <w:lang w:val="en-GB"/>
        </w:rPr>
        <w:t>MoH</w:t>
      </w:r>
      <w:proofErr w:type="spellEnd"/>
      <w:r w:rsidRPr="71E8E30D">
        <w:rPr>
          <w:rFonts w:asciiTheme="minorHAnsi" w:hAnsiTheme="minorHAnsi" w:cs="Calibri"/>
          <w:lang w:val="en-GB"/>
        </w:rPr>
        <w:t xml:space="preserve"> HIV Test &amp; Treat Inception Phase (2016-2018).</w:t>
      </w:r>
    </w:p>
    <w:p w14:paraId="40C31EAE" w14:textId="77777777" w:rsidR="006E2B56" w:rsidRPr="006E2B56" w:rsidRDefault="006E2B56" w:rsidP="006E2B56">
      <w:pPr>
        <w:spacing w:before="0" w:line="288" w:lineRule="auto"/>
        <w:jc w:val="both"/>
        <w:rPr>
          <w:rFonts w:asciiTheme="minorHAnsi" w:hAnsiTheme="minorHAnsi" w:cs="Calibri"/>
          <w:lang w:val="en-GB"/>
        </w:rPr>
      </w:pPr>
    </w:p>
    <w:p w14:paraId="65C2C3B2" w14:textId="77777777" w:rsidR="007B7B72" w:rsidRPr="00DE27FC" w:rsidRDefault="007B7B72" w:rsidP="006E2B56">
      <w:pPr>
        <w:spacing w:before="0" w:line="288" w:lineRule="auto"/>
        <w:jc w:val="both"/>
        <w:rPr>
          <w:rFonts w:asciiTheme="minorHAnsi" w:hAnsiTheme="minorHAnsi" w:cs="Calibri"/>
          <w:lang w:val="en-GB"/>
        </w:rPr>
      </w:pPr>
      <w:r w:rsidRPr="00DE27FC">
        <w:rPr>
          <w:rFonts w:asciiTheme="minorHAnsi" w:hAnsiTheme="minorHAnsi" w:cs="Calibri"/>
          <w:lang w:val="en-GB"/>
        </w:rPr>
        <w:t>Specific objectives for the programme, as stipulated in the proposal, include:</w:t>
      </w:r>
    </w:p>
    <w:p w14:paraId="7BDA6B49" w14:textId="77777777" w:rsidR="003E43AF" w:rsidRPr="00DE27FC" w:rsidRDefault="003E43AF" w:rsidP="006E2B56">
      <w:pPr>
        <w:pStyle w:val="BodyText3"/>
        <w:numPr>
          <w:ilvl w:val="0"/>
          <w:numId w:val="23"/>
        </w:numPr>
        <w:spacing w:before="0" w:line="240" w:lineRule="auto"/>
        <w:rPr>
          <w:rFonts w:asciiTheme="minorHAnsi" w:hAnsiTheme="minorHAnsi" w:cs="Calibri"/>
          <w:lang w:val="en-GB"/>
        </w:rPr>
      </w:pPr>
      <w:proofErr w:type="spellStart"/>
      <w:r w:rsidRPr="00DE27FC">
        <w:rPr>
          <w:rFonts w:asciiTheme="minorHAnsi" w:hAnsiTheme="minorHAnsi" w:cs="Calibri"/>
          <w:lang w:val="en-GB"/>
        </w:rPr>
        <w:t>MoH</w:t>
      </w:r>
      <w:proofErr w:type="spellEnd"/>
      <w:r w:rsidRPr="00DE27FC">
        <w:rPr>
          <w:rFonts w:asciiTheme="minorHAnsi" w:hAnsiTheme="minorHAnsi" w:cs="Calibri"/>
          <w:lang w:val="en-GB"/>
        </w:rPr>
        <w:t xml:space="preserve"> Test &amp; Treat Guidelines implemented in seven (7) </w:t>
      </w:r>
      <w:proofErr w:type="spellStart"/>
      <w:r w:rsidRPr="00DE27FC">
        <w:rPr>
          <w:rFonts w:asciiTheme="minorHAnsi" w:hAnsiTheme="minorHAnsi" w:cs="Calibri"/>
          <w:lang w:val="en-GB"/>
        </w:rPr>
        <w:t>MoH</w:t>
      </w:r>
      <w:proofErr w:type="spellEnd"/>
      <w:r w:rsidRPr="00DE27FC">
        <w:rPr>
          <w:rFonts w:asciiTheme="minorHAnsi" w:hAnsiTheme="minorHAnsi" w:cs="Calibri"/>
          <w:lang w:val="en-GB"/>
        </w:rPr>
        <w:t xml:space="preserve"> HF reflect </w:t>
      </w:r>
      <w:proofErr w:type="spellStart"/>
      <w:r w:rsidRPr="00DE27FC">
        <w:rPr>
          <w:rFonts w:asciiTheme="minorHAnsi" w:hAnsiTheme="minorHAnsi" w:cs="Calibri"/>
          <w:lang w:val="en-GB"/>
        </w:rPr>
        <w:t>Sant’Egidio</w:t>
      </w:r>
      <w:proofErr w:type="spellEnd"/>
      <w:r w:rsidRPr="00DE27FC">
        <w:rPr>
          <w:rFonts w:asciiTheme="minorHAnsi" w:hAnsiTheme="minorHAnsi" w:cs="Calibri"/>
          <w:lang w:val="en-GB"/>
        </w:rPr>
        <w:t xml:space="preserve"> good health service delivery practices (integrated, comprehensive, family centred approach).</w:t>
      </w:r>
    </w:p>
    <w:p w14:paraId="0552D7BE" w14:textId="77777777" w:rsidR="003E43AF" w:rsidRPr="00DE27FC" w:rsidRDefault="003E43AF" w:rsidP="006E2B56">
      <w:pPr>
        <w:pStyle w:val="BodyText3"/>
        <w:numPr>
          <w:ilvl w:val="0"/>
          <w:numId w:val="23"/>
        </w:numPr>
        <w:spacing w:before="0" w:line="240" w:lineRule="auto"/>
        <w:rPr>
          <w:rFonts w:asciiTheme="minorHAnsi" w:hAnsiTheme="minorHAnsi" w:cs="Calibri"/>
          <w:lang w:val="en-GB"/>
        </w:rPr>
      </w:pPr>
      <w:r w:rsidRPr="00DE27FC">
        <w:rPr>
          <w:rFonts w:asciiTheme="minorHAnsi" w:hAnsiTheme="minorHAnsi" w:cs="Calibri"/>
          <w:lang w:val="en-GB"/>
        </w:rPr>
        <w:t xml:space="preserve">The National communication strategy to promote adherence and retention to PMTCT and HIV treatment for children implemented in seven (7) selected locations </w:t>
      </w:r>
    </w:p>
    <w:p w14:paraId="562B5031" w14:textId="77777777" w:rsidR="003E43AF" w:rsidRPr="00DE27FC" w:rsidRDefault="003E43AF" w:rsidP="006E2B56">
      <w:pPr>
        <w:pStyle w:val="BodyText3"/>
        <w:numPr>
          <w:ilvl w:val="0"/>
          <w:numId w:val="23"/>
        </w:numPr>
        <w:spacing w:before="0" w:line="240" w:lineRule="auto"/>
        <w:rPr>
          <w:rFonts w:asciiTheme="minorHAnsi" w:hAnsiTheme="minorHAnsi" w:cs="Calibri"/>
          <w:lang w:val="en-GB"/>
        </w:rPr>
      </w:pPr>
      <w:r w:rsidRPr="00DE27FC">
        <w:rPr>
          <w:rFonts w:asciiTheme="minorHAnsi" w:hAnsiTheme="minorHAnsi" w:cs="Calibri"/>
          <w:lang w:val="en-GB"/>
        </w:rPr>
        <w:t>The electronic-patient-interface currently used by DREAM/</w:t>
      </w:r>
      <w:proofErr w:type="spellStart"/>
      <w:r w:rsidRPr="00DE27FC">
        <w:rPr>
          <w:rFonts w:asciiTheme="minorHAnsi" w:hAnsiTheme="minorHAnsi" w:cs="Calibri"/>
          <w:lang w:val="en-GB"/>
        </w:rPr>
        <w:t>Sant’Egidio</w:t>
      </w:r>
      <w:proofErr w:type="spellEnd"/>
      <w:r w:rsidRPr="00DE27FC">
        <w:rPr>
          <w:rFonts w:asciiTheme="minorHAnsi" w:hAnsiTheme="minorHAnsi" w:cs="Calibri"/>
          <w:lang w:val="en-GB"/>
        </w:rPr>
        <w:t xml:space="preserve"> is adapted and adopted by </w:t>
      </w:r>
      <w:proofErr w:type="spellStart"/>
      <w:r w:rsidRPr="00DE27FC">
        <w:rPr>
          <w:rFonts w:asciiTheme="minorHAnsi" w:hAnsiTheme="minorHAnsi" w:cs="Calibri"/>
          <w:lang w:val="en-GB"/>
        </w:rPr>
        <w:t>MoH</w:t>
      </w:r>
      <w:proofErr w:type="spellEnd"/>
      <w:r w:rsidRPr="00DE27FC">
        <w:rPr>
          <w:rFonts w:asciiTheme="minorHAnsi" w:hAnsiTheme="minorHAnsi" w:cs="Calibri"/>
          <w:lang w:val="en-GB"/>
        </w:rPr>
        <w:t xml:space="preserve"> </w:t>
      </w:r>
    </w:p>
    <w:p w14:paraId="56B03C2B" w14:textId="77777777" w:rsidR="00DD4426" w:rsidRPr="00DE27FC" w:rsidRDefault="003E43AF" w:rsidP="006E2B56">
      <w:pPr>
        <w:pStyle w:val="BodyText3"/>
        <w:numPr>
          <w:ilvl w:val="0"/>
          <w:numId w:val="23"/>
        </w:numPr>
        <w:spacing w:before="0" w:line="240" w:lineRule="auto"/>
        <w:rPr>
          <w:rFonts w:asciiTheme="minorHAnsi" w:hAnsiTheme="minorHAnsi" w:cs="Calibri"/>
          <w:lang w:val="en-GB"/>
        </w:rPr>
      </w:pPr>
      <w:r w:rsidRPr="00DE27FC">
        <w:rPr>
          <w:rFonts w:asciiTheme="minorHAnsi" w:hAnsiTheme="minorHAnsi" w:cs="Calibri"/>
          <w:lang w:val="en-GB"/>
        </w:rPr>
        <w:t>Strategic information and lessons learnt from DREAM/</w:t>
      </w:r>
      <w:proofErr w:type="spellStart"/>
      <w:r w:rsidRPr="00DE27FC">
        <w:rPr>
          <w:rFonts w:asciiTheme="minorHAnsi" w:hAnsiTheme="minorHAnsi" w:cs="Calibri"/>
          <w:lang w:val="en-GB"/>
        </w:rPr>
        <w:t>Sant’Egidio’s</w:t>
      </w:r>
      <w:proofErr w:type="spellEnd"/>
      <w:r w:rsidRPr="00DE27FC">
        <w:rPr>
          <w:rFonts w:asciiTheme="minorHAnsi" w:hAnsiTheme="minorHAnsi" w:cs="Calibri"/>
          <w:lang w:val="en-GB"/>
        </w:rPr>
        <w:t xml:space="preserve"> Monitoring systems inform subsequent scale-up of Test-and-Treat Strategy </w:t>
      </w:r>
    </w:p>
    <w:p w14:paraId="187CCD35" w14:textId="77777777" w:rsidR="006E2B56" w:rsidRPr="00DE27FC" w:rsidRDefault="006E2B56" w:rsidP="006E2B56">
      <w:pPr>
        <w:spacing w:before="0" w:line="288" w:lineRule="auto"/>
        <w:jc w:val="both"/>
        <w:rPr>
          <w:rFonts w:asciiTheme="minorHAnsi" w:hAnsiTheme="minorHAnsi" w:cs="Calibri"/>
          <w:lang w:val="en-GB"/>
        </w:rPr>
      </w:pPr>
    </w:p>
    <w:p w14:paraId="390F6D18" w14:textId="7225429D" w:rsidR="004035E3" w:rsidRPr="00DE27FC" w:rsidRDefault="00DE27FC" w:rsidP="006E2B56">
      <w:pPr>
        <w:spacing w:before="0" w:line="288" w:lineRule="auto"/>
        <w:jc w:val="both"/>
        <w:rPr>
          <w:rFonts w:asciiTheme="minorHAnsi" w:hAnsiTheme="minorHAnsi" w:cs="Calibri"/>
          <w:lang w:val="en-GB"/>
        </w:rPr>
      </w:pPr>
      <w:r w:rsidRPr="00DE27FC">
        <w:rPr>
          <w:rFonts w:asciiTheme="minorHAnsi" w:hAnsiTheme="minorHAnsi" w:cs="Calibri"/>
          <w:lang w:val="en-GB"/>
        </w:rPr>
        <w:t>In term</w:t>
      </w:r>
      <w:r w:rsidR="006E2B56" w:rsidRPr="00DE27FC">
        <w:rPr>
          <w:rFonts w:asciiTheme="minorHAnsi" w:hAnsiTheme="minorHAnsi" w:cs="Calibri"/>
          <w:lang w:val="en-GB"/>
        </w:rPr>
        <w:t>s of focus p</w:t>
      </w:r>
      <w:r w:rsidR="007B7B72" w:rsidRPr="00DE27FC">
        <w:rPr>
          <w:rFonts w:asciiTheme="minorHAnsi" w:hAnsiTheme="minorHAnsi" w:cs="Calibri"/>
          <w:lang w:val="en-GB"/>
        </w:rPr>
        <w:t>opulation</w:t>
      </w:r>
      <w:r w:rsidR="006E2B56" w:rsidRPr="00DE27FC">
        <w:rPr>
          <w:rFonts w:asciiTheme="minorHAnsi" w:hAnsiTheme="minorHAnsi" w:cs="Calibri"/>
          <w:lang w:val="en-GB"/>
        </w:rPr>
        <w:t>, the d</w:t>
      </w:r>
      <w:r w:rsidR="004035E3" w:rsidRPr="00DE27FC">
        <w:rPr>
          <w:rFonts w:asciiTheme="minorHAnsi" w:hAnsiTheme="minorHAnsi" w:cs="Calibri"/>
          <w:lang w:val="en-GB"/>
        </w:rPr>
        <w:t>irect beneficiaries</w:t>
      </w:r>
      <w:r w:rsidR="006E2B56" w:rsidRPr="00DE27FC">
        <w:rPr>
          <w:rFonts w:asciiTheme="minorHAnsi" w:hAnsiTheme="minorHAnsi" w:cs="Calibri"/>
          <w:lang w:val="en-GB"/>
        </w:rPr>
        <w:t xml:space="preserve"> are as follows</w:t>
      </w:r>
      <w:r w:rsidR="004035E3" w:rsidRPr="00DE27FC">
        <w:rPr>
          <w:rFonts w:asciiTheme="minorHAnsi" w:hAnsiTheme="minorHAnsi" w:cs="Calibri"/>
          <w:lang w:val="en-GB"/>
        </w:rPr>
        <w:t xml:space="preserve">: </w:t>
      </w:r>
    </w:p>
    <w:p w14:paraId="1FD911C7" w14:textId="77777777" w:rsidR="004035E3" w:rsidRPr="00DE27FC" w:rsidRDefault="004035E3" w:rsidP="006E2B56">
      <w:pPr>
        <w:pStyle w:val="ListParagraph"/>
        <w:numPr>
          <w:ilvl w:val="0"/>
          <w:numId w:val="38"/>
        </w:numPr>
        <w:rPr>
          <w:rFonts w:asciiTheme="minorHAnsi" w:hAnsiTheme="minorHAnsi" w:cs="Calibri"/>
          <w:sz w:val="22"/>
          <w:szCs w:val="22"/>
          <w:lang w:val="en-GB"/>
        </w:rPr>
      </w:pPr>
      <w:r w:rsidRPr="00DE27FC">
        <w:rPr>
          <w:rFonts w:asciiTheme="minorHAnsi" w:hAnsiTheme="minorHAnsi" w:cs="Calibri"/>
          <w:sz w:val="22"/>
          <w:szCs w:val="22"/>
          <w:lang w:val="en-GB"/>
        </w:rPr>
        <w:t>4,000 HIV + pregnant women</w:t>
      </w:r>
    </w:p>
    <w:p w14:paraId="658BD3E3" w14:textId="77777777" w:rsidR="004035E3" w:rsidRPr="00DE27FC" w:rsidRDefault="004035E3" w:rsidP="006E2B56">
      <w:pPr>
        <w:pStyle w:val="ListParagraph"/>
        <w:numPr>
          <w:ilvl w:val="0"/>
          <w:numId w:val="38"/>
        </w:numPr>
        <w:rPr>
          <w:rFonts w:asciiTheme="minorHAnsi" w:hAnsiTheme="minorHAnsi" w:cs="Calibri"/>
          <w:sz w:val="22"/>
          <w:szCs w:val="22"/>
          <w:lang w:val="en-GB"/>
        </w:rPr>
      </w:pPr>
      <w:r w:rsidRPr="00DE27FC">
        <w:rPr>
          <w:rFonts w:asciiTheme="minorHAnsi" w:hAnsiTheme="minorHAnsi" w:cs="Calibri"/>
          <w:sz w:val="22"/>
          <w:szCs w:val="22"/>
          <w:lang w:val="en-GB"/>
        </w:rPr>
        <w:t>4,000 HIV exposed infant</w:t>
      </w:r>
    </w:p>
    <w:p w14:paraId="404C8814" w14:textId="77777777" w:rsidR="004035E3" w:rsidRPr="00DE27FC" w:rsidRDefault="004035E3" w:rsidP="006E2B56">
      <w:pPr>
        <w:pStyle w:val="ListParagraph"/>
        <w:numPr>
          <w:ilvl w:val="0"/>
          <w:numId w:val="38"/>
        </w:numPr>
        <w:rPr>
          <w:rFonts w:asciiTheme="minorHAnsi" w:hAnsiTheme="minorHAnsi" w:cs="Calibri"/>
          <w:sz w:val="22"/>
          <w:szCs w:val="22"/>
          <w:lang w:val="en-GB"/>
        </w:rPr>
      </w:pPr>
      <w:r w:rsidRPr="00DE27FC">
        <w:rPr>
          <w:rFonts w:asciiTheme="minorHAnsi" w:hAnsiTheme="minorHAnsi" w:cs="Calibri"/>
          <w:sz w:val="22"/>
          <w:szCs w:val="22"/>
          <w:lang w:val="en-GB"/>
        </w:rPr>
        <w:t>50 HIV + (0-1 years)</w:t>
      </w:r>
    </w:p>
    <w:p w14:paraId="530D2E39" w14:textId="77777777" w:rsidR="004035E3" w:rsidRPr="00DE27FC" w:rsidRDefault="004035E3" w:rsidP="006E2B56">
      <w:pPr>
        <w:pStyle w:val="ListParagraph"/>
        <w:numPr>
          <w:ilvl w:val="0"/>
          <w:numId w:val="38"/>
        </w:numPr>
        <w:rPr>
          <w:rFonts w:asciiTheme="minorHAnsi" w:hAnsiTheme="minorHAnsi" w:cs="Calibri"/>
          <w:sz w:val="22"/>
          <w:szCs w:val="22"/>
          <w:lang w:val="en-GB"/>
        </w:rPr>
      </w:pPr>
      <w:r w:rsidRPr="00DE27FC">
        <w:rPr>
          <w:rFonts w:asciiTheme="minorHAnsi" w:hAnsiTheme="minorHAnsi" w:cs="Calibri"/>
          <w:sz w:val="22"/>
          <w:szCs w:val="22"/>
          <w:lang w:val="en-GB"/>
        </w:rPr>
        <w:t>1,000 HIV+ (2-9 years)</w:t>
      </w:r>
    </w:p>
    <w:p w14:paraId="3BB31B12" w14:textId="77777777" w:rsidR="004035E3" w:rsidRPr="00DE27FC" w:rsidRDefault="004035E3" w:rsidP="006E2B56">
      <w:pPr>
        <w:pStyle w:val="ListParagraph"/>
        <w:numPr>
          <w:ilvl w:val="0"/>
          <w:numId w:val="38"/>
        </w:numPr>
        <w:rPr>
          <w:rFonts w:asciiTheme="minorHAnsi" w:hAnsiTheme="minorHAnsi" w:cs="Calibri"/>
          <w:sz w:val="22"/>
          <w:szCs w:val="22"/>
          <w:lang w:val="en-GB"/>
        </w:rPr>
      </w:pPr>
      <w:r w:rsidRPr="00DE27FC">
        <w:rPr>
          <w:rFonts w:asciiTheme="minorHAnsi" w:hAnsiTheme="minorHAnsi" w:cs="Calibri"/>
          <w:sz w:val="22"/>
          <w:szCs w:val="22"/>
          <w:lang w:val="en-GB"/>
        </w:rPr>
        <w:t>1.600 Adolescents (10-19)</w:t>
      </w:r>
    </w:p>
    <w:p w14:paraId="41F5F89F" w14:textId="3AE7A0B7" w:rsidR="001A08D5" w:rsidRPr="00DE27FC" w:rsidRDefault="00DE27FC" w:rsidP="006E2B56">
      <w:pPr>
        <w:pStyle w:val="NormalProposalReport"/>
        <w:spacing w:before="0"/>
        <w:jc w:val="both"/>
      </w:pPr>
      <w:r>
        <w:rPr>
          <w:rFonts w:cs="Calibri"/>
        </w:rPr>
        <w:t>Project will a</w:t>
      </w:r>
      <w:r w:rsidR="006E2B56" w:rsidRPr="00DE27FC">
        <w:rPr>
          <w:rFonts w:cs="Calibri"/>
        </w:rPr>
        <w:t>l</w:t>
      </w:r>
      <w:r>
        <w:rPr>
          <w:rFonts w:cs="Calibri"/>
        </w:rPr>
        <w:t>s</w:t>
      </w:r>
      <w:r w:rsidR="006E2B56" w:rsidRPr="00DE27FC">
        <w:rPr>
          <w:rFonts w:cs="Calibri"/>
        </w:rPr>
        <w:t xml:space="preserve">o reach </w:t>
      </w:r>
      <w:r w:rsidR="004035E3" w:rsidRPr="00DE27FC">
        <w:rPr>
          <w:rFonts w:cs="Calibri"/>
        </w:rPr>
        <w:t>23,000 PLWHA</w:t>
      </w:r>
      <w:r w:rsidR="004035E3" w:rsidRPr="00DE27FC">
        <w:rPr>
          <w:lang w:val="en-US"/>
        </w:rPr>
        <w:t xml:space="preserve"> </w:t>
      </w:r>
      <w:r w:rsidR="006E2B56" w:rsidRPr="00DE27FC">
        <w:rPr>
          <w:lang w:val="en-US"/>
        </w:rPr>
        <w:t xml:space="preserve">as </w:t>
      </w:r>
      <w:r w:rsidRPr="00DE27FC">
        <w:rPr>
          <w:rFonts w:cs="Calibri"/>
        </w:rPr>
        <w:t>i</w:t>
      </w:r>
      <w:r w:rsidR="006E2B56" w:rsidRPr="00DE27FC">
        <w:rPr>
          <w:rFonts w:cs="Calibri"/>
        </w:rPr>
        <w:t xml:space="preserve">ndirect </w:t>
      </w:r>
      <w:r w:rsidR="00BC77E3">
        <w:rPr>
          <w:rFonts w:cs="Calibri"/>
        </w:rPr>
        <w:t>beneficiaries.</w:t>
      </w:r>
    </w:p>
    <w:p w14:paraId="144FC501" w14:textId="77777777" w:rsidR="001A08D5" w:rsidRPr="002F2EB2" w:rsidRDefault="001A08D5" w:rsidP="006E2B56">
      <w:pPr>
        <w:pStyle w:val="NormalProposalReport"/>
        <w:spacing w:before="0"/>
        <w:jc w:val="both"/>
      </w:pPr>
    </w:p>
    <w:p w14:paraId="09A7E5FD" w14:textId="2C8BCD85" w:rsidR="00B553D7" w:rsidRPr="002F2EB2" w:rsidRDefault="00DE27FC" w:rsidP="00DE27FC">
      <w:pPr>
        <w:pStyle w:val="NormalProposalReport"/>
        <w:spacing w:before="0"/>
        <w:jc w:val="both"/>
      </w:pPr>
      <w:bookmarkStart w:id="9" w:name="_Toc332372683"/>
      <w:r>
        <w:t>Implementing partners include the Provincial Health D</w:t>
      </w:r>
      <w:r w:rsidR="00B553D7" w:rsidRPr="00B553D7">
        <w:t>irectorate</w:t>
      </w:r>
      <w:r>
        <w:t>s</w:t>
      </w:r>
      <w:r w:rsidR="00B553D7" w:rsidRPr="00B553D7">
        <w:t xml:space="preserve"> in Gaza, </w:t>
      </w:r>
      <w:proofErr w:type="spellStart"/>
      <w:r w:rsidR="00B553D7" w:rsidRPr="00B553D7">
        <w:t>Sofala</w:t>
      </w:r>
      <w:proofErr w:type="spellEnd"/>
      <w:r w:rsidR="00B553D7" w:rsidRPr="00B553D7">
        <w:t xml:space="preserve"> and Maputo province</w:t>
      </w:r>
      <w:r>
        <w:t xml:space="preserve">s, including the </w:t>
      </w:r>
      <w:r w:rsidR="00B553D7" w:rsidRPr="00B553D7">
        <w:t xml:space="preserve">District Health </w:t>
      </w:r>
      <w:r>
        <w:t>D</w:t>
      </w:r>
      <w:r w:rsidR="00B553D7" w:rsidRPr="00B553D7">
        <w:t>irectorates in which the 7 health facilities are located.</w:t>
      </w:r>
      <w:r>
        <w:t xml:space="preserve"> The </w:t>
      </w:r>
      <w:r w:rsidR="00B553D7">
        <w:t xml:space="preserve">MOH </w:t>
      </w:r>
      <w:r>
        <w:t>is also involved, through the D</w:t>
      </w:r>
      <w:r w:rsidR="00B553D7">
        <w:t xml:space="preserve">irectorate of </w:t>
      </w:r>
      <w:r>
        <w:t>P</w:t>
      </w:r>
      <w:r w:rsidR="00B553D7">
        <w:t xml:space="preserve">lanning and </w:t>
      </w:r>
      <w:r>
        <w:t>C</w:t>
      </w:r>
      <w:r w:rsidR="00B553D7">
        <w:t>ooperation</w:t>
      </w:r>
      <w:r>
        <w:t>,</w:t>
      </w:r>
      <w:r w:rsidR="00B553D7">
        <w:t xml:space="preserve"> and</w:t>
      </w:r>
      <w:r>
        <w:t xml:space="preserve"> the</w:t>
      </w:r>
      <w:r w:rsidR="00B553D7">
        <w:t xml:space="preserve"> HIV program</w:t>
      </w:r>
      <w:r>
        <w:t>me</w:t>
      </w:r>
      <w:r w:rsidR="00B553D7">
        <w:t xml:space="preserve"> in </w:t>
      </w:r>
      <w:r>
        <w:t>the National Directorate of Public H</w:t>
      </w:r>
      <w:r w:rsidR="00B553D7">
        <w:t xml:space="preserve">ealth. </w:t>
      </w:r>
    </w:p>
    <w:p w14:paraId="0086730E" w14:textId="2FFD09B8" w:rsidR="006876AF" w:rsidRPr="009D59A1" w:rsidRDefault="009A51B0" w:rsidP="006E2B56">
      <w:pPr>
        <w:pStyle w:val="Heading1ProposalReport"/>
        <w:numPr>
          <w:ilvl w:val="0"/>
          <w:numId w:val="41"/>
        </w:numPr>
        <w:ind w:left="709" w:hanging="425"/>
        <w:rPr>
          <w:rFonts w:asciiTheme="minorHAnsi" w:hAnsiTheme="minorHAnsi"/>
          <w:b w:val="0"/>
          <w:sz w:val="40"/>
          <w:szCs w:val="40"/>
        </w:rPr>
      </w:pPr>
      <w:bookmarkStart w:id="10" w:name="_Toc356829751"/>
      <w:bookmarkStart w:id="11" w:name="_Toc356829782"/>
      <w:bookmarkStart w:id="12" w:name="_Toc381628759"/>
      <w:bookmarkEnd w:id="9"/>
      <w:r w:rsidRPr="71E8E30D">
        <w:rPr>
          <w:rFonts w:asciiTheme="minorHAnsi" w:hAnsiTheme="minorHAnsi"/>
          <w:b w:val="0"/>
          <w:sz w:val="40"/>
          <w:szCs w:val="40"/>
        </w:rPr>
        <w:lastRenderedPageBreak/>
        <w:t>Results</w:t>
      </w:r>
      <w:bookmarkEnd w:id="10"/>
      <w:bookmarkEnd w:id="11"/>
      <w:bookmarkEnd w:id="12"/>
    </w:p>
    <w:p w14:paraId="40F881A7" w14:textId="735C4619" w:rsidR="004770B2" w:rsidRDefault="004770B2" w:rsidP="00DE27FC">
      <w:pPr>
        <w:spacing w:before="0"/>
        <w:jc w:val="both"/>
        <w:rPr>
          <w:rFonts w:asciiTheme="minorHAnsi" w:eastAsia="Calibri" w:hAnsiTheme="minorHAnsi" w:cs="Calibri"/>
          <w:lang w:val="en-GB"/>
        </w:rPr>
      </w:pPr>
      <w:r w:rsidRPr="71E8E30D">
        <w:rPr>
          <w:rFonts w:asciiTheme="minorHAnsi" w:eastAsia="Calibri" w:hAnsiTheme="minorHAnsi" w:cs="Calibri"/>
          <w:lang w:val="en-GB"/>
        </w:rPr>
        <w:t xml:space="preserve">Funds received from </w:t>
      </w:r>
      <w:r w:rsidR="00DE27FC">
        <w:rPr>
          <w:rFonts w:asciiTheme="minorHAnsi" w:eastAsia="Calibri" w:hAnsiTheme="minorHAnsi" w:cs="Calibri"/>
          <w:lang w:val="en-GB"/>
        </w:rPr>
        <w:t xml:space="preserve">the </w:t>
      </w:r>
      <w:r w:rsidR="00DE27FC" w:rsidRPr="00904C64">
        <w:rPr>
          <w:rFonts w:asciiTheme="minorHAnsi" w:hAnsiTheme="minorHAnsi" w:cstheme="minorHAnsi"/>
          <w:lang w:val="en-GB"/>
        </w:rPr>
        <w:t>Italian Development Cooperation Agency</w:t>
      </w:r>
      <w:r w:rsidRPr="71E8E30D">
        <w:rPr>
          <w:rFonts w:asciiTheme="minorHAnsi" w:eastAsia="Calibri" w:hAnsiTheme="minorHAnsi" w:cs="Calibri"/>
          <w:lang w:val="en-GB"/>
        </w:rPr>
        <w:t xml:space="preserve"> supported the following interventions:</w:t>
      </w:r>
    </w:p>
    <w:p w14:paraId="35FA1ED3" w14:textId="77777777" w:rsidR="00DE27FC" w:rsidRPr="009D59A1" w:rsidRDefault="00DE27FC" w:rsidP="00DE27FC">
      <w:pPr>
        <w:spacing w:before="0"/>
        <w:jc w:val="both"/>
        <w:rPr>
          <w:rFonts w:asciiTheme="minorHAnsi" w:eastAsia="Calibri" w:hAnsiTheme="minorHAnsi" w:cs="Calibri"/>
          <w:lang w:val="en-GB"/>
        </w:rPr>
      </w:pPr>
    </w:p>
    <w:p w14:paraId="1892CBE6" w14:textId="77777777" w:rsidR="004770B2" w:rsidRPr="009D59A1" w:rsidRDefault="008D46E3" w:rsidP="009D59A1">
      <w:pPr>
        <w:numPr>
          <w:ilvl w:val="0"/>
          <w:numId w:val="24"/>
        </w:numPr>
        <w:spacing w:line="288" w:lineRule="auto"/>
        <w:jc w:val="both"/>
        <w:rPr>
          <w:rFonts w:asciiTheme="minorHAnsi" w:hAnsiTheme="minorHAnsi" w:cs="Calibri"/>
          <w:b/>
          <w:bCs/>
          <w:lang w:val="en-GB" w:eastAsia="pt-PT"/>
        </w:rPr>
      </w:pPr>
      <w:proofErr w:type="spellStart"/>
      <w:r w:rsidRPr="00E15585">
        <w:rPr>
          <w:rFonts w:asciiTheme="minorHAnsi" w:hAnsiTheme="minorHAnsi" w:cs="Calibri"/>
          <w:b/>
          <w:bCs/>
          <w:lang w:val="en-GB" w:eastAsia="pt-PT"/>
        </w:rPr>
        <w:t>MoH</w:t>
      </w:r>
      <w:proofErr w:type="spellEnd"/>
      <w:r w:rsidRPr="00E15585">
        <w:rPr>
          <w:rFonts w:asciiTheme="minorHAnsi" w:hAnsiTheme="minorHAnsi" w:cs="Calibri"/>
          <w:b/>
          <w:bCs/>
          <w:lang w:val="en-GB" w:eastAsia="pt-PT"/>
        </w:rPr>
        <w:t xml:space="preserve"> Test and Treat guidelines implemented in seven (7) </w:t>
      </w:r>
      <w:proofErr w:type="spellStart"/>
      <w:r w:rsidRPr="00E15585">
        <w:rPr>
          <w:rFonts w:asciiTheme="minorHAnsi" w:hAnsiTheme="minorHAnsi" w:cs="Calibri"/>
          <w:b/>
          <w:bCs/>
          <w:lang w:val="en-GB" w:eastAsia="pt-PT"/>
        </w:rPr>
        <w:t>MoH</w:t>
      </w:r>
      <w:proofErr w:type="spellEnd"/>
      <w:r w:rsidRPr="00E15585">
        <w:rPr>
          <w:rFonts w:asciiTheme="minorHAnsi" w:hAnsiTheme="minorHAnsi" w:cs="Calibri"/>
          <w:b/>
          <w:bCs/>
          <w:lang w:val="en-GB" w:eastAsia="pt-PT"/>
        </w:rPr>
        <w:t xml:space="preserve"> facilities reflecting DREAM good health service delivery practices (integrated, comprehensive, family based approach)</w:t>
      </w:r>
    </w:p>
    <w:p w14:paraId="52A4E888" w14:textId="77777777" w:rsidR="004323BA" w:rsidRDefault="004323BA" w:rsidP="004035E3">
      <w:pPr>
        <w:pStyle w:val="NormalProposalReport"/>
        <w:spacing w:before="0"/>
        <w:jc w:val="both"/>
        <w:rPr>
          <w:lang w:eastAsia="pt-PT"/>
        </w:rPr>
      </w:pPr>
    </w:p>
    <w:p w14:paraId="1B79892B" w14:textId="2D5755EB" w:rsidR="00BF66A2" w:rsidRDefault="000E315A" w:rsidP="00EC311B">
      <w:pPr>
        <w:pStyle w:val="NormalProposalReport"/>
        <w:spacing w:before="0"/>
        <w:jc w:val="both"/>
        <w:rPr>
          <w:lang w:eastAsia="pt-PT"/>
        </w:rPr>
      </w:pPr>
      <w:r w:rsidRPr="000E315A">
        <w:rPr>
          <w:lang w:eastAsia="pt-PT"/>
        </w:rPr>
        <w:t xml:space="preserve">In line with the push </w:t>
      </w:r>
      <w:r w:rsidR="00DE27FC">
        <w:rPr>
          <w:lang w:eastAsia="pt-PT"/>
        </w:rPr>
        <w:t>of the T</w:t>
      </w:r>
      <w:r w:rsidR="00C46C5F">
        <w:rPr>
          <w:lang w:eastAsia="pt-PT"/>
        </w:rPr>
        <w:t>est</w:t>
      </w:r>
      <w:r w:rsidR="00DE27FC">
        <w:rPr>
          <w:lang w:eastAsia="pt-PT"/>
        </w:rPr>
        <w:t xml:space="preserve"> and T</w:t>
      </w:r>
      <w:r>
        <w:rPr>
          <w:lang w:eastAsia="pt-PT"/>
        </w:rPr>
        <w:t>reat strategy</w:t>
      </w:r>
      <w:r w:rsidR="009A18D7">
        <w:rPr>
          <w:lang w:eastAsia="pt-PT"/>
        </w:rPr>
        <w:t xml:space="preserve">, </w:t>
      </w:r>
      <w:r w:rsidR="009A18D7" w:rsidRPr="009A18D7">
        <w:rPr>
          <w:lang w:eastAsia="pt-PT"/>
        </w:rPr>
        <w:t xml:space="preserve">significant progress </w:t>
      </w:r>
      <w:r w:rsidR="007F3EE3">
        <w:rPr>
          <w:lang w:eastAsia="pt-PT"/>
        </w:rPr>
        <w:t>has been</w:t>
      </w:r>
      <w:r w:rsidR="009A18D7" w:rsidRPr="009A18D7">
        <w:rPr>
          <w:lang w:eastAsia="pt-PT"/>
        </w:rPr>
        <w:t xml:space="preserve"> achieved </w:t>
      </w:r>
      <w:r w:rsidR="006D08B1" w:rsidRPr="006D08B1">
        <w:rPr>
          <w:lang w:eastAsia="pt-PT"/>
        </w:rPr>
        <w:t>in expan</w:t>
      </w:r>
      <w:r w:rsidR="006D08B1">
        <w:rPr>
          <w:lang w:eastAsia="pt-PT"/>
        </w:rPr>
        <w:t>ding</w:t>
      </w:r>
      <w:r w:rsidR="006D08B1" w:rsidRPr="006D08B1">
        <w:rPr>
          <w:lang w:eastAsia="pt-PT"/>
        </w:rPr>
        <w:t xml:space="preserve"> </w:t>
      </w:r>
      <w:r w:rsidR="006D08B1">
        <w:rPr>
          <w:lang w:eastAsia="pt-PT"/>
        </w:rPr>
        <w:t xml:space="preserve">to </w:t>
      </w:r>
      <w:r w:rsidR="009A18D7">
        <w:rPr>
          <w:lang w:eastAsia="pt-PT"/>
        </w:rPr>
        <w:t>priority districts</w:t>
      </w:r>
      <w:r w:rsidR="00DE27FC">
        <w:rPr>
          <w:lang w:eastAsia="pt-PT"/>
        </w:rPr>
        <w:t>,</w:t>
      </w:r>
      <w:r w:rsidR="009A18D7">
        <w:rPr>
          <w:lang w:eastAsia="pt-PT"/>
        </w:rPr>
        <w:t xml:space="preserve"> </w:t>
      </w:r>
      <w:r w:rsidR="009A18D7" w:rsidRPr="009A18D7">
        <w:rPr>
          <w:lang w:eastAsia="pt-PT"/>
        </w:rPr>
        <w:t>accord</w:t>
      </w:r>
      <w:r w:rsidR="009A18D7">
        <w:rPr>
          <w:lang w:eastAsia="pt-PT"/>
        </w:rPr>
        <w:t>ing to</w:t>
      </w:r>
      <w:r w:rsidR="009A18D7" w:rsidRPr="009A18D7">
        <w:rPr>
          <w:lang w:eastAsia="pt-PT"/>
        </w:rPr>
        <w:t xml:space="preserve"> the national </w:t>
      </w:r>
      <w:r w:rsidR="006D08B1">
        <w:rPr>
          <w:lang w:eastAsia="pt-PT"/>
        </w:rPr>
        <w:t xml:space="preserve">scale up </w:t>
      </w:r>
      <w:r w:rsidR="009A18D7" w:rsidRPr="009A18D7">
        <w:rPr>
          <w:lang w:eastAsia="pt-PT"/>
        </w:rPr>
        <w:t xml:space="preserve">plan. </w:t>
      </w:r>
      <w:r w:rsidR="009A18D7">
        <w:rPr>
          <w:lang w:eastAsia="pt-PT"/>
        </w:rPr>
        <w:t>During this reporting period</w:t>
      </w:r>
      <w:r w:rsidR="009A18D7" w:rsidRPr="009A18D7">
        <w:rPr>
          <w:lang w:eastAsia="pt-PT"/>
        </w:rPr>
        <w:t xml:space="preserve">, </w:t>
      </w:r>
      <w:r w:rsidR="00652114">
        <w:rPr>
          <w:lang w:eastAsia="pt-PT"/>
        </w:rPr>
        <w:t>20</w:t>
      </w:r>
      <w:r w:rsidR="00652114" w:rsidRPr="009A18D7">
        <w:rPr>
          <w:lang w:eastAsia="pt-PT"/>
        </w:rPr>
        <w:t xml:space="preserve"> </w:t>
      </w:r>
      <w:r w:rsidR="009A18D7" w:rsidRPr="009A18D7">
        <w:rPr>
          <w:lang w:eastAsia="pt-PT"/>
        </w:rPr>
        <w:t xml:space="preserve">districts </w:t>
      </w:r>
      <w:r w:rsidR="00DE27FC">
        <w:rPr>
          <w:lang w:eastAsia="pt-PT"/>
        </w:rPr>
        <w:t>(</w:t>
      </w:r>
      <w:r w:rsidR="0077698A">
        <w:rPr>
          <w:lang w:eastAsia="pt-PT"/>
        </w:rPr>
        <w:t xml:space="preserve">out </w:t>
      </w:r>
      <w:r w:rsidR="009A18D7" w:rsidRPr="009A18D7">
        <w:rPr>
          <w:lang w:eastAsia="pt-PT"/>
        </w:rPr>
        <w:t xml:space="preserve">of the </w:t>
      </w:r>
      <w:r w:rsidR="00652114">
        <w:rPr>
          <w:lang w:eastAsia="pt-PT"/>
        </w:rPr>
        <w:t>29</w:t>
      </w:r>
      <w:r w:rsidR="00652114" w:rsidRPr="009A18D7">
        <w:rPr>
          <w:lang w:eastAsia="pt-PT"/>
        </w:rPr>
        <w:t xml:space="preserve"> </w:t>
      </w:r>
      <w:r w:rsidR="009A18D7" w:rsidRPr="009A18D7">
        <w:rPr>
          <w:lang w:eastAsia="pt-PT"/>
        </w:rPr>
        <w:t>proposed</w:t>
      </w:r>
      <w:r w:rsidR="00DE27FC">
        <w:rPr>
          <w:lang w:eastAsia="pt-PT"/>
        </w:rPr>
        <w:t>)</w:t>
      </w:r>
      <w:r w:rsidR="0077698A">
        <w:rPr>
          <w:lang w:eastAsia="pt-PT"/>
        </w:rPr>
        <w:t xml:space="preserve"> </w:t>
      </w:r>
      <w:r w:rsidR="00DE27FC">
        <w:rPr>
          <w:lang w:eastAsia="pt-PT"/>
        </w:rPr>
        <w:t>were</w:t>
      </w:r>
      <w:r w:rsidR="009A18D7" w:rsidRPr="009A18D7">
        <w:rPr>
          <w:lang w:eastAsia="pt-PT"/>
        </w:rPr>
        <w:t xml:space="preserve"> already implementing this </w:t>
      </w:r>
      <w:r w:rsidR="00582C6D" w:rsidRPr="009A18D7">
        <w:rPr>
          <w:lang w:eastAsia="pt-PT"/>
        </w:rPr>
        <w:t>strategy</w:t>
      </w:r>
      <w:r w:rsidR="00DE27FC">
        <w:rPr>
          <w:lang w:eastAsia="pt-PT"/>
        </w:rPr>
        <w:t>, reaching more than 100 health facilities</w:t>
      </w:r>
      <w:r w:rsidR="004323BA">
        <w:rPr>
          <w:lang w:eastAsia="pt-PT"/>
        </w:rPr>
        <w:t>. In partnership with CSE</w:t>
      </w:r>
      <w:r w:rsidR="000C084A">
        <w:rPr>
          <w:lang w:eastAsia="pt-PT"/>
        </w:rPr>
        <w:t>,</w:t>
      </w:r>
      <w:r w:rsidR="004323BA">
        <w:rPr>
          <w:lang w:eastAsia="pt-PT"/>
        </w:rPr>
        <w:t xml:space="preserve"> direct </w:t>
      </w:r>
      <w:r w:rsidR="009E2F05">
        <w:rPr>
          <w:lang w:eastAsia="pt-PT"/>
        </w:rPr>
        <w:t xml:space="preserve">technical </w:t>
      </w:r>
      <w:r w:rsidR="004323BA">
        <w:rPr>
          <w:lang w:eastAsia="pt-PT"/>
        </w:rPr>
        <w:t xml:space="preserve">support has been provided to </w:t>
      </w:r>
      <w:r w:rsidR="000C084A">
        <w:rPr>
          <w:lang w:eastAsia="pt-PT"/>
        </w:rPr>
        <w:t>seven</w:t>
      </w:r>
      <w:r w:rsidR="004323BA">
        <w:rPr>
          <w:lang w:eastAsia="pt-PT"/>
        </w:rPr>
        <w:t xml:space="preserve"> health facilities in Maputo, Gaza and </w:t>
      </w:r>
      <w:proofErr w:type="spellStart"/>
      <w:r w:rsidR="004323BA">
        <w:rPr>
          <w:lang w:eastAsia="pt-PT"/>
        </w:rPr>
        <w:t>Sofala</w:t>
      </w:r>
      <w:proofErr w:type="spellEnd"/>
      <w:r w:rsidR="004323BA">
        <w:rPr>
          <w:lang w:eastAsia="pt-PT"/>
        </w:rPr>
        <w:t xml:space="preserve"> provinces</w:t>
      </w:r>
      <w:r w:rsidR="00DE27FC">
        <w:rPr>
          <w:lang w:eastAsia="pt-PT"/>
        </w:rPr>
        <w:t xml:space="preserve">. These facilities benefitted from </w:t>
      </w:r>
      <w:r w:rsidR="003009C8" w:rsidRPr="003009C8">
        <w:rPr>
          <w:lang w:eastAsia="pt-PT"/>
        </w:rPr>
        <w:t>on the job trainings</w:t>
      </w:r>
      <w:r w:rsidR="00DE27FC">
        <w:rPr>
          <w:lang w:eastAsia="pt-PT"/>
        </w:rPr>
        <w:t>, as well as</w:t>
      </w:r>
      <w:r w:rsidR="005C7CD9">
        <w:rPr>
          <w:lang w:eastAsia="pt-PT"/>
        </w:rPr>
        <w:t xml:space="preserve"> supervision</w:t>
      </w:r>
      <w:r w:rsidR="003009C8" w:rsidRPr="003009C8">
        <w:rPr>
          <w:lang w:eastAsia="pt-PT"/>
        </w:rPr>
        <w:t xml:space="preserve"> and mentoring </w:t>
      </w:r>
      <w:r w:rsidR="003009C8">
        <w:rPr>
          <w:lang w:eastAsia="pt-PT"/>
        </w:rPr>
        <w:t>t</w:t>
      </w:r>
      <w:r w:rsidR="006D08B1">
        <w:rPr>
          <w:lang w:eastAsia="pt-PT"/>
        </w:rPr>
        <w:t>o provide high quality HIV services, including psychosocial support to increase adherence and retention</w:t>
      </w:r>
      <w:r w:rsidR="004323BA">
        <w:rPr>
          <w:lang w:eastAsia="pt-PT"/>
        </w:rPr>
        <w:t xml:space="preserve">. </w:t>
      </w:r>
    </w:p>
    <w:p w14:paraId="208FEF58" w14:textId="77777777" w:rsidR="00BF66A2" w:rsidRDefault="00BF66A2" w:rsidP="00463F11">
      <w:pPr>
        <w:pStyle w:val="NormalProposalReport"/>
        <w:spacing w:before="0"/>
        <w:jc w:val="both"/>
        <w:rPr>
          <w:lang w:eastAsia="pt-PT"/>
        </w:rPr>
      </w:pPr>
    </w:p>
    <w:p w14:paraId="738FC3D9" w14:textId="26BA0D95" w:rsidR="00F45684" w:rsidRDefault="003009C8" w:rsidP="00463F11">
      <w:pPr>
        <w:pStyle w:val="NormalProposalReport"/>
        <w:spacing w:before="0"/>
        <w:jc w:val="both"/>
        <w:rPr>
          <w:lang w:eastAsia="pt-PT"/>
        </w:rPr>
      </w:pPr>
      <w:r w:rsidRPr="0010478E">
        <w:rPr>
          <w:lang w:eastAsia="pt-PT"/>
        </w:rPr>
        <w:t xml:space="preserve">During this reporting period, </w:t>
      </w:r>
      <w:r w:rsidR="00DB37BD" w:rsidRPr="0010478E">
        <w:rPr>
          <w:lang w:eastAsia="pt-PT"/>
        </w:rPr>
        <w:t>to</w:t>
      </w:r>
      <w:r w:rsidRPr="0010478E">
        <w:rPr>
          <w:lang w:eastAsia="pt-PT"/>
        </w:rPr>
        <w:t xml:space="preserve"> improve health service delivery practices, several capacity building initiatives were undertaken. For instance, a total of 37 community based workers were trained in Gaza province (30 female</w:t>
      </w:r>
      <w:r w:rsidR="000C084A">
        <w:rPr>
          <w:lang w:eastAsia="pt-PT"/>
        </w:rPr>
        <w:t>,</w:t>
      </w:r>
      <w:r w:rsidRPr="0010478E">
        <w:rPr>
          <w:lang w:eastAsia="pt-PT"/>
        </w:rPr>
        <w:t xml:space="preserve"> 7 male). The training package </w:t>
      </w:r>
      <w:r w:rsidR="007F3EE3">
        <w:rPr>
          <w:lang w:eastAsia="pt-PT"/>
        </w:rPr>
        <w:t>encompasses</w:t>
      </w:r>
      <w:r w:rsidR="000C084A">
        <w:rPr>
          <w:lang w:eastAsia="pt-PT"/>
        </w:rPr>
        <w:t xml:space="preserve"> </w:t>
      </w:r>
      <w:r w:rsidRPr="0010478E">
        <w:rPr>
          <w:lang w:eastAsia="pt-PT"/>
        </w:rPr>
        <w:t xml:space="preserve">information about prevention of HIV transmission at community level, including PMTCT and ARV treatment, as well as identification of opportunistic infections especially targeting women and children. This information was shared with community health activists during participatory trainings, in order to ensure they would then deliver it properly to the communities.  These activists were instrumental in implementing promotional activities to support linkages of communities and facility level to ensure defaulters (patients lost to follow-up) tracking at community level. </w:t>
      </w:r>
    </w:p>
    <w:p w14:paraId="4D6ABDDD" w14:textId="77777777" w:rsidR="000C084A" w:rsidRPr="0010478E" w:rsidRDefault="000C084A" w:rsidP="00463F11">
      <w:pPr>
        <w:pStyle w:val="NormalProposalReport"/>
        <w:spacing w:before="0"/>
        <w:jc w:val="both"/>
        <w:rPr>
          <w:lang w:eastAsia="pt-PT"/>
        </w:rPr>
      </w:pPr>
    </w:p>
    <w:p w14:paraId="149D6017" w14:textId="250FB862" w:rsidR="00BF66A2" w:rsidRDefault="00EA5845" w:rsidP="00463F11">
      <w:pPr>
        <w:pStyle w:val="NormalProposalReport"/>
        <w:spacing w:before="0"/>
        <w:jc w:val="both"/>
        <w:rPr>
          <w:lang w:eastAsia="pt-PT"/>
        </w:rPr>
      </w:pPr>
      <w:r w:rsidRPr="0010478E">
        <w:rPr>
          <w:lang w:eastAsia="pt-PT"/>
        </w:rPr>
        <w:t>Further</w:t>
      </w:r>
      <w:r w:rsidR="007F3EE3">
        <w:rPr>
          <w:lang w:eastAsia="pt-PT"/>
        </w:rPr>
        <w:t>more, health providers were</w:t>
      </w:r>
      <w:r w:rsidRPr="0010478E">
        <w:rPr>
          <w:lang w:eastAsia="pt-PT"/>
        </w:rPr>
        <w:t xml:space="preserve"> trained on the job, reaching a total of 11 staff members from </w:t>
      </w:r>
      <w:r w:rsidRPr="004035E3">
        <w:rPr>
          <w:lang w:eastAsia="pt-PT"/>
        </w:rPr>
        <w:t xml:space="preserve">the selected health facilities in </w:t>
      </w:r>
      <w:r w:rsidR="00472080">
        <w:rPr>
          <w:lang w:eastAsia="pt-PT"/>
        </w:rPr>
        <w:t xml:space="preserve">the </w:t>
      </w:r>
      <w:r w:rsidRPr="004035E3">
        <w:rPr>
          <w:lang w:eastAsia="pt-PT"/>
        </w:rPr>
        <w:t>target</w:t>
      </w:r>
      <w:r w:rsidR="009333F7">
        <w:rPr>
          <w:lang w:eastAsia="pt-PT"/>
        </w:rPr>
        <w:t>ed</w:t>
      </w:r>
      <w:r w:rsidRPr="004035E3">
        <w:rPr>
          <w:lang w:eastAsia="pt-PT"/>
        </w:rPr>
        <w:t xml:space="preserve"> 3 provinces including medical doctors, pharmacists, and other health technicians, and allowing the introduction of the</w:t>
      </w:r>
      <w:r w:rsidR="008223CE" w:rsidRPr="004035E3">
        <w:rPr>
          <w:lang w:eastAsia="pt-PT"/>
        </w:rPr>
        <w:t xml:space="preserve"> </w:t>
      </w:r>
      <w:r w:rsidR="5A9A1368" w:rsidRPr="004035E3">
        <w:rPr>
          <w:lang w:eastAsia="pt-PT"/>
        </w:rPr>
        <w:t>e</w:t>
      </w:r>
      <w:r w:rsidR="4BB0CA83" w:rsidRPr="009D59A1">
        <w:rPr>
          <w:lang w:eastAsia="pt-PT"/>
        </w:rPr>
        <w:t xml:space="preserve">lectronic system in addition </w:t>
      </w:r>
      <w:r w:rsidR="43387EF2" w:rsidRPr="009D59A1">
        <w:rPr>
          <w:lang w:eastAsia="pt-PT"/>
        </w:rPr>
        <w:t>o</w:t>
      </w:r>
      <w:r w:rsidR="54ED403C" w:rsidRPr="009D59A1">
        <w:rPr>
          <w:lang w:eastAsia="pt-PT"/>
        </w:rPr>
        <w:t xml:space="preserve">f </w:t>
      </w:r>
      <w:r w:rsidR="009333F7">
        <w:rPr>
          <w:lang w:eastAsia="pt-PT"/>
        </w:rPr>
        <w:t>paper-based</w:t>
      </w:r>
      <w:r w:rsidR="54ED403C" w:rsidRPr="009D59A1">
        <w:rPr>
          <w:lang w:eastAsia="pt-PT"/>
        </w:rPr>
        <w:t xml:space="preserve"> systems in the </w:t>
      </w:r>
      <w:r w:rsidR="291F52CF" w:rsidRPr="009D59A1">
        <w:rPr>
          <w:lang w:eastAsia="pt-PT"/>
        </w:rPr>
        <w:t>integrated</w:t>
      </w:r>
      <w:r w:rsidR="10C7F98B" w:rsidRPr="009D59A1">
        <w:rPr>
          <w:lang w:eastAsia="pt-PT"/>
        </w:rPr>
        <w:t xml:space="preserve"> health facilities</w:t>
      </w:r>
      <w:r w:rsidRPr="004035E3">
        <w:rPr>
          <w:lang w:eastAsia="pt-PT"/>
        </w:rPr>
        <w:t xml:space="preserve">. The main objective of the training was to familiarize the staff with the software as a patient management tool.  Training of health staff also included modules on interpersonal skills to improve the quality of care provision, and on the use of the most recent policies and protocols on PMTCT and paediatric and adolescent ART. Special emphasis was given to the scaling up of </w:t>
      </w:r>
      <w:r w:rsidR="000C084A">
        <w:rPr>
          <w:lang w:eastAsia="pt-PT"/>
        </w:rPr>
        <w:t>u</w:t>
      </w:r>
      <w:r w:rsidRPr="004035E3">
        <w:rPr>
          <w:lang w:eastAsia="pt-PT"/>
        </w:rPr>
        <w:t xml:space="preserve">niversal ART for HIV+ pregnant and lactating women, </w:t>
      </w:r>
      <w:r w:rsidR="008223CE" w:rsidRPr="004035E3">
        <w:rPr>
          <w:lang w:eastAsia="pt-PT"/>
        </w:rPr>
        <w:t>through</w:t>
      </w:r>
      <w:r w:rsidRPr="004035E3">
        <w:rPr>
          <w:lang w:eastAsia="pt-PT"/>
        </w:rPr>
        <w:t xml:space="preserve"> the acceleration of option B+ as part of the test and treat strategy.</w:t>
      </w:r>
    </w:p>
    <w:p w14:paraId="378C335E" w14:textId="77777777" w:rsidR="008E4FF4" w:rsidRDefault="008E4FF4" w:rsidP="00463F11">
      <w:pPr>
        <w:pStyle w:val="NormalProposalReport"/>
        <w:spacing w:before="0"/>
        <w:jc w:val="both"/>
        <w:rPr>
          <w:lang w:eastAsia="pt-PT"/>
        </w:rPr>
      </w:pPr>
    </w:p>
    <w:p w14:paraId="70FB8CD4" w14:textId="06BBD1B6" w:rsidR="002855AF" w:rsidRDefault="00BF66A2" w:rsidP="009D59A1">
      <w:pPr>
        <w:pStyle w:val="NormalProposalReport"/>
        <w:spacing w:before="0"/>
        <w:jc w:val="both"/>
        <w:rPr>
          <w:lang w:eastAsia="pt-PT"/>
        </w:rPr>
      </w:pPr>
      <w:r w:rsidRPr="00890A90">
        <w:rPr>
          <w:lang w:eastAsia="pt-PT"/>
        </w:rPr>
        <w:t>A</w:t>
      </w:r>
      <w:r w:rsidRPr="66B7E86D">
        <w:rPr>
          <w:lang w:eastAsia="pt-PT"/>
        </w:rPr>
        <w:t xml:space="preserve">s a </w:t>
      </w:r>
      <w:r w:rsidR="00DB37BD" w:rsidRPr="66B7E86D">
        <w:rPr>
          <w:lang w:eastAsia="pt-PT"/>
        </w:rPr>
        <w:t>result,</w:t>
      </w:r>
      <w:r w:rsidR="001140C9" w:rsidRPr="66B7E86D">
        <w:rPr>
          <w:lang w:eastAsia="pt-PT"/>
        </w:rPr>
        <w:t xml:space="preserve"> during this</w:t>
      </w:r>
      <w:r w:rsidR="00E54965" w:rsidRPr="66B7E86D">
        <w:rPr>
          <w:lang w:eastAsia="pt-PT"/>
        </w:rPr>
        <w:t xml:space="preserve"> reporting </w:t>
      </w:r>
      <w:r w:rsidR="00EA5845" w:rsidRPr="66B7E86D">
        <w:rPr>
          <w:lang w:eastAsia="pt-PT"/>
        </w:rPr>
        <w:t>phase</w:t>
      </w:r>
      <w:r w:rsidRPr="66B7E86D">
        <w:rPr>
          <w:lang w:eastAsia="pt-PT"/>
        </w:rPr>
        <w:t>,</w:t>
      </w:r>
      <w:r w:rsidR="00177BA1" w:rsidRPr="66B7E86D">
        <w:rPr>
          <w:lang w:eastAsia="pt-PT"/>
        </w:rPr>
        <w:t xml:space="preserve"> </w:t>
      </w:r>
      <w:r w:rsidR="03BE9EF8" w:rsidRPr="66B7E86D">
        <w:rPr>
          <w:lang w:eastAsia="pt-PT"/>
        </w:rPr>
        <w:t>HIV spe</w:t>
      </w:r>
      <w:r w:rsidR="113FDD31" w:rsidRPr="66B7E86D">
        <w:rPr>
          <w:lang w:eastAsia="pt-PT"/>
        </w:rPr>
        <w:t>c</w:t>
      </w:r>
      <w:r w:rsidR="03BE9EF8" w:rsidRPr="66B7E86D">
        <w:rPr>
          <w:lang w:eastAsia="pt-PT"/>
        </w:rPr>
        <w:t xml:space="preserve">ific services were </w:t>
      </w:r>
      <w:r w:rsidR="113FDD31" w:rsidRPr="66B7E86D">
        <w:rPr>
          <w:lang w:eastAsia="pt-PT"/>
        </w:rPr>
        <w:t>provided to the following bene</w:t>
      </w:r>
      <w:r w:rsidR="113FDD31" w:rsidRPr="009D59A1">
        <w:rPr>
          <w:lang w:eastAsia="pt-PT"/>
        </w:rPr>
        <w:t>ficiaries:</w:t>
      </w:r>
    </w:p>
    <w:p w14:paraId="189B68D4" w14:textId="77777777" w:rsidR="008E4FF4" w:rsidRPr="009D59A1" w:rsidRDefault="008E4FF4" w:rsidP="009D59A1">
      <w:pPr>
        <w:pStyle w:val="NormalProposalReport"/>
        <w:spacing w:before="0"/>
        <w:jc w:val="both"/>
        <w:rPr>
          <w:lang w:eastAsia="pt-PT"/>
        </w:rPr>
      </w:pPr>
    </w:p>
    <w:p w14:paraId="778E0B93" w14:textId="286DEAE3" w:rsidR="002855AF" w:rsidRDefault="00FB0FBE" w:rsidP="009D59A1">
      <w:pPr>
        <w:pStyle w:val="NormalProposalReport"/>
        <w:numPr>
          <w:ilvl w:val="0"/>
          <w:numId w:val="2"/>
        </w:numPr>
        <w:spacing w:before="0"/>
        <w:jc w:val="both"/>
        <w:rPr>
          <w:lang w:eastAsia="pt-PT"/>
        </w:rPr>
      </w:pPr>
      <w:r w:rsidRPr="009D59A1">
        <w:rPr>
          <w:lang w:eastAsia="pt-PT"/>
        </w:rPr>
        <w:t xml:space="preserve">500 </w:t>
      </w:r>
      <w:r w:rsidR="00096F9E" w:rsidRPr="009D59A1">
        <w:rPr>
          <w:lang w:eastAsia="pt-PT"/>
        </w:rPr>
        <w:t xml:space="preserve">HIV+ </w:t>
      </w:r>
      <w:r w:rsidR="008A29F2" w:rsidRPr="009D59A1">
        <w:rPr>
          <w:lang w:eastAsia="pt-PT"/>
        </w:rPr>
        <w:t>p</w:t>
      </w:r>
      <w:r w:rsidRPr="009D59A1">
        <w:rPr>
          <w:lang w:eastAsia="pt-PT"/>
        </w:rPr>
        <w:t>regnant women benefited</w:t>
      </w:r>
      <w:r w:rsidR="008A29F2" w:rsidRPr="009D59A1">
        <w:rPr>
          <w:lang w:eastAsia="pt-PT"/>
        </w:rPr>
        <w:t xml:space="preserve"> from </w:t>
      </w:r>
      <w:r w:rsidR="00E54965" w:rsidRPr="009D59A1">
        <w:rPr>
          <w:lang w:eastAsia="pt-PT"/>
        </w:rPr>
        <w:t xml:space="preserve">high quality </w:t>
      </w:r>
      <w:r w:rsidR="008A29F2" w:rsidRPr="009D59A1">
        <w:rPr>
          <w:lang w:eastAsia="pt-PT"/>
        </w:rPr>
        <w:t>PMTCT services</w:t>
      </w:r>
      <w:r w:rsidRPr="009D59A1">
        <w:rPr>
          <w:lang w:eastAsia="pt-PT"/>
        </w:rPr>
        <w:t>, including counselling, te</w:t>
      </w:r>
      <w:r w:rsidR="00196F45" w:rsidRPr="009D59A1">
        <w:rPr>
          <w:lang w:eastAsia="pt-PT"/>
        </w:rPr>
        <w:t>sting and provision of ARV for p</w:t>
      </w:r>
      <w:r w:rsidRPr="009D59A1">
        <w:rPr>
          <w:lang w:eastAsia="pt-PT"/>
        </w:rPr>
        <w:t xml:space="preserve">reventing </w:t>
      </w:r>
      <w:r w:rsidR="0080583B" w:rsidRPr="009D59A1">
        <w:rPr>
          <w:lang w:eastAsia="pt-PT"/>
        </w:rPr>
        <w:t>Mother-to-Child</w:t>
      </w:r>
      <w:r w:rsidR="00196F45" w:rsidRPr="009D59A1">
        <w:rPr>
          <w:lang w:eastAsia="pt-PT"/>
        </w:rPr>
        <w:t xml:space="preserve">-Transmission.  </w:t>
      </w:r>
    </w:p>
    <w:p w14:paraId="1D115207" w14:textId="77777777" w:rsidR="008E4FF4" w:rsidRPr="009D59A1" w:rsidRDefault="008E4FF4" w:rsidP="008E4FF4">
      <w:pPr>
        <w:pStyle w:val="NormalProposalReport"/>
        <w:spacing w:before="0"/>
        <w:ind w:left="720"/>
        <w:jc w:val="both"/>
        <w:rPr>
          <w:lang w:eastAsia="pt-PT"/>
        </w:rPr>
      </w:pPr>
    </w:p>
    <w:p w14:paraId="574E7326" w14:textId="4C8F2D30" w:rsidR="002855AF" w:rsidRPr="009D59A1" w:rsidRDefault="00EA5845" w:rsidP="009D59A1">
      <w:pPr>
        <w:pStyle w:val="NormalProposalReport"/>
        <w:numPr>
          <w:ilvl w:val="0"/>
          <w:numId w:val="2"/>
        </w:numPr>
        <w:spacing w:before="0"/>
        <w:jc w:val="both"/>
        <w:rPr>
          <w:lang w:eastAsia="pt-PT"/>
        </w:rPr>
      </w:pPr>
      <w:r w:rsidRPr="009D59A1">
        <w:rPr>
          <w:lang w:eastAsia="pt-PT"/>
        </w:rPr>
        <w:t xml:space="preserve">242 </w:t>
      </w:r>
      <w:r w:rsidR="713970DC" w:rsidRPr="009D59A1">
        <w:rPr>
          <w:lang w:eastAsia="pt-PT"/>
        </w:rPr>
        <w:t xml:space="preserve">HIV+ </w:t>
      </w:r>
      <w:r w:rsidR="00FB0FBE" w:rsidRPr="009D59A1">
        <w:rPr>
          <w:lang w:eastAsia="pt-PT"/>
        </w:rPr>
        <w:t xml:space="preserve">children </w:t>
      </w:r>
      <w:r w:rsidR="0068078F" w:rsidRPr="009D59A1">
        <w:rPr>
          <w:lang w:eastAsia="pt-PT"/>
        </w:rPr>
        <w:t>0 to 1</w:t>
      </w:r>
      <w:r w:rsidR="77E8BBB9" w:rsidRPr="009D59A1">
        <w:rPr>
          <w:lang w:eastAsia="pt-PT"/>
        </w:rPr>
        <w:t>4</w:t>
      </w:r>
      <w:r w:rsidR="0BC9899F" w:rsidRPr="009D59A1">
        <w:rPr>
          <w:lang w:eastAsia="pt-PT"/>
        </w:rPr>
        <w:t xml:space="preserve"> y</w:t>
      </w:r>
      <w:r w:rsidR="713970DC" w:rsidRPr="009D59A1">
        <w:rPr>
          <w:lang w:eastAsia="pt-PT"/>
        </w:rPr>
        <w:t xml:space="preserve">ears were </w:t>
      </w:r>
      <w:r w:rsidR="00FB0FBE" w:rsidRPr="009D59A1">
        <w:rPr>
          <w:lang w:eastAsia="pt-PT"/>
        </w:rPr>
        <w:t>enrolled into ARV treatment</w:t>
      </w:r>
      <w:r w:rsidR="0080583B" w:rsidRPr="009D59A1">
        <w:rPr>
          <w:lang w:eastAsia="pt-PT"/>
        </w:rPr>
        <w:t xml:space="preserve"> </w:t>
      </w:r>
      <w:r w:rsidR="00D47FF1" w:rsidRPr="009D59A1">
        <w:rPr>
          <w:lang w:eastAsia="pt-PT"/>
        </w:rPr>
        <w:t xml:space="preserve">during this period </w:t>
      </w:r>
      <w:r w:rsidR="0080583B" w:rsidRPr="009D59A1">
        <w:rPr>
          <w:lang w:eastAsia="pt-PT"/>
        </w:rPr>
        <w:t>in the selected health facilities</w:t>
      </w:r>
      <w:r w:rsidR="008A29F2" w:rsidRPr="009D59A1">
        <w:rPr>
          <w:lang w:eastAsia="pt-PT"/>
        </w:rPr>
        <w:t>.</w:t>
      </w:r>
      <w:r w:rsidR="00D5413D" w:rsidRPr="009D59A1">
        <w:rPr>
          <w:lang w:eastAsia="pt-PT"/>
        </w:rPr>
        <w:t xml:space="preserve"> </w:t>
      </w:r>
      <w:r w:rsidR="00196F45" w:rsidRPr="009D59A1">
        <w:rPr>
          <w:lang w:eastAsia="pt-PT"/>
        </w:rPr>
        <w:t xml:space="preserve">The table </w:t>
      </w:r>
      <w:r w:rsidRPr="009D59A1">
        <w:rPr>
          <w:lang w:eastAsia="pt-PT"/>
        </w:rPr>
        <w:t>below shows</w:t>
      </w:r>
      <w:r w:rsidR="00D5413D" w:rsidRPr="009D59A1">
        <w:rPr>
          <w:lang w:eastAsia="pt-PT"/>
        </w:rPr>
        <w:t xml:space="preserve"> disaggregated data</w:t>
      </w:r>
      <w:r w:rsidR="00890A90" w:rsidRPr="009D59A1">
        <w:rPr>
          <w:lang w:eastAsia="pt-PT"/>
        </w:rPr>
        <w:t xml:space="preserve"> (5</w:t>
      </w:r>
      <w:r w:rsidR="2E7FEA11" w:rsidRPr="009D59A1">
        <w:rPr>
          <w:lang w:eastAsia="pt-PT"/>
        </w:rPr>
        <w:t>5</w:t>
      </w:r>
      <w:r w:rsidR="00890A90" w:rsidRPr="009D59A1">
        <w:rPr>
          <w:lang w:eastAsia="pt-PT"/>
        </w:rPr>
        <w:t>% female and 4</w:t>
      </w:r>
      <w:r w:rsidR="2E7FEA11" w:rsidRPr="009D59A1">
        <w:rPr>
          <w:lang w:eastAsia="pt-PT"/>
        </w:rPr>
        <w:t>5</w:t>
      </w:r>
      <w:r w:rsidR="00890A90" w:rsidRPr="009D59A1">
        <w:rPr>
          <w:lang w:eastAsia="pt-PT"/>
        </w:rPr>
        <w:t>% male)</w:t>
      </w:r>
      <w:r w:rsidR="3E5CEA56" w:rsidRPr="009D59A1">
        <w:rPr>
          <w:lang w:eastAsia="pt-PT"/>
        </w:rPr>
        <w:t>.</w:t>
      </w:r>
      <w:r w:rsidR="00D5413D" w:rsidRPr="009D59A1">
        <w:rPr>
          <w:lang w:eastAsia="pt-PT"/>
        </w:rPr>
        <w:t xml:space="preserve"> </w:t>
      </w:r>
    </w:p>
    <w:tbl>
      <w:tblPr>
        <w:tblStyle w:val="TableGrid"/>
        <w:tblW w:w="0" w:type="auto"/>
        <w:tblInd w:w="1525" w:type="dxa"/>
        <w:tblLook w:val="04A0" w:firstRow="1" w:lastRow="0" w:firstColumn="1" w:lastColumn="0" w:noHBand="0" w:noVBand="1"/>
      </w:tblPr>
      <w:tblGrid>
        <w:gridCol w:w="1531"/>
        <w:gridCol w:w="1439"/>
        <w:gridCol w:w="990"/>
      </w:tblGrid>
      <w:tr w:rsidR="002855AF" w:rsidRPr="002855AF" w14:paraId="2DF083F5" w14:textId="77777777" w:rsidTr="008E4FF4">
        <w:trPr>
          <w:trHeight w:val="241"/>
        </w:trPr>
        <w:tc>
          <w:tcPr>
            <w:tcW w:w="1531" w:type="dxa"/>
          </w:tcPr>
          <w:p w14:paraId="77A46B84" w14:textId="77777777" w:rsidR="002855AF" w:rsidRPr="002855AF" w:rsidRDefault="002855AF" w:rsidP="002855AF">
            <w:pPr>
              <w:pStyle w:val="NormalProposalReport"/>
              <w:rPr>
                <w:lang w:eastAsia="pt-PT"/>
              </w:rPr>
            </w:pPr>
            <w:r w:rsidRPr="002855AF">
              <w:rPr>
                <w:lang w:eastAsia="pt-PT"/>
              </w:rPr>
              <w:lastRenderedPageBreak/>
              <w:t>Age</w:t>
            </w:r>
          </w:p>
        </w:tc>
        <w:tc>
          <w:tcPr>
            <w:tcW w:w="1439" w:type="dxa"/>
          </w:tcPr>
          <w:p w14:paraId="79BDAAAD" w14:textId="77777777" w:rsidR="002855AF" w:rsidRPr="002855AF" w:rsidRDefault="002855AF" w:rsidP="002855AF">
            <w:pPr>
              <w:pStyle w:val="NormalProposalReport"/>
              <w:rPr>
                <w:lang w:eastAsia="pt-PT"/>
              </w:rPr>
            </w:pPr>
            <w:r w:rsidRPr="002855AF">
              <w:rPr>
                <w:lang w:eastAsia="pt-PT"/>
              </w:rPr>
              <w:t>Female</w:t>
            </w:r>
          </w:p>
        </w:tc>
        <w:tc>
          <w:tcPr>
            <w:tcW w:w="990" w:type="dxa"/>
          </w:tcPr>
          <w:p w14:paraId="7C499545" w14:textId="77777777" w:rsidR="002855AF" w:rsidRPr="002855AF" w:rsidRDefault="002855AF" w:rsidP="002855AF">
            <w:pPr>
              <w:pStyle w:val="NormalProposalReport"/>
              <w:rPr>
                <w:lang w:eastAsia="pt-PT"/>
              </w:rPr>
            </w:pPr>
            <w:r w:rsidRPr="002855AF">
              <w:rPr>
                <w:lang w:eastAsia="pt-PT"/>
              </w:rPr>
              <w:t>Male</w:t>
            </w:r>
          </w:p>
        </w:tc>
      </w:tr>
      <w:tr w:rsidR="002855AF" w:rsidRPr="002855AF" w14:paraId="127F8F8A" w14:textId="77777777" w:rsidTr="008E4FF4">
        <w:trPr>
          <w:trHeight w:val="362"/>
        </w:trPr>
        <w:tc>
          <w:tcPr>
            <w:tcW w:w="1531" w:type="dxa"/>
          </w:tcPr>
          <w:p w14:paraId="7F032CA3" w14:textId="455C0038" w:rsidR="002855AF" w:rsidRPr="002855AF" w:rsidRDefault="002855AF" w:rsidP="002855AF">
            <w:pPr>
              <w:pStyle w:val="NormalProposalReport"/>
              <w:rPr>
                <w:lang w:eastAsia="pt-PT"/>
              </w:rPr>
            </w:pPr>
            <w:r>
              <w:rPr>
                <w:lang w:eastAsia="pt-PT"/>
              </w:rPr>
              <w:t xml:space="preserve">0 – 4 </w:t>
            </w:r>
            <w:proofErr w:type="spellStart"/>
            <w:r w:rsidR="008E4FF4">
              <w:rPr>
                <w:lang w:eastAsia="pt-PT"/>
              </w:rPr>
              <w:t>y.o</w:t>
            </w:r>
            <w:proofErr w:type="spellEnd"/>
            <w:r w:rsidR="008E4FF4">
              <w:rPr>
                <w:lang w:eastAsia="pt-PT"/>
              </w:rPr>
              <w:t>.</w:t>
            </w:r>
          </w:p>
        </w:tc>
        <w:tc>
          <w:tcPr>
            <w:tcW w:w="1439" w:type="dxa"/>
          </w:tcPr>
          <w:p w14:paraId="37D452DD" w14:textId="77777777" w:rsidR="002855AF" w:rsidRPr="002855AF" w:rsidRDefault="002855AF" w:rsidP="002855AF">
            <w:pPr>
              <w:pStyle w:val="NormalProposalReport"/>
              <w:rPr>
                <w:lang w:eastAsia="pt-PT"/>
              </w:rPr>
            </w:pPr>
            <w:r>
              <w:rPr>
                <w:lang w:eastAsia="pt-PT"/>
              </w:rPr>
              <w:t>67</w:t>
            </w:r>
          </w:p>
        </w:tc>
        <w:tc>
          <w:tcPr>
            <w:tcW w:w="990" w:type="dxa"/>
          </w:tcPr>
          <w:p w14:paraId="677BC69E" w14:textId="77777777" w:rsidR="002855AF" w:rsidRPr="002855AF" w:rsidRDefault="0068078F" w:rsidP="002855AF">
            <w:pPr>
              <w:pStyle w:val="NormalProposalReport"/>
              <w:rPr>
                <w:lang w:eastAsia="pt-PT"/>
              </w:rPr>
            </w:pPr>
            <w:r>
              <w:rPr>
                <w:lang w:eastAsia="pt-PT"/>
              </w:rPr>
              <w:t>65</w:t>
            </w:r>
          </w:p>
        </w:tc>
      </w:tr>
      <w:tr w:rsidR="002855AF" w:rsidRPr="002855AF" w14:paraId="1735DB05" w14:textId="77777777" w:rsidTr="41FF4621">
        <w:tc>
          <w:tcPr>
            <w:tcW w:w="1531" w:type="dxa"/>
          </w:tcPr>
          <w:p w14:paraId="42B26970" w14:textId="7A2183E8" w:rsidR="002855AF" w:rsidRPr="002855AF" w:rsidRDefault="002855AF" w:rsidP="002855AF">
            <w:pPr>
              <w:pStyle w:val="NormalProposalReport"/>
              <w:rPr>
                <w:lang w:eastAsia="pt-PT"/>
              </w:rPr>
            </w:pPr>
            <w:r>
              <w:rPr>
                <w:lang w:eastAsia="pt-PT"/>
              </w:rPr>
              <w:t xml:space="preserve">5 -9 </w:t>
            </w:r>
            <w:proofErr w:type="spellStart"/>
            <w:r w:rsidR="008E4FF4">
              <w:rPr>
                <w:lang w:eastAsia="pt-PT"/>
              </w:rPr>
              <w:t>y.o</w:t>
            </w:r>
            <w:proofErr w:type="spellEnd"/>
            <w:r w:rsidR="008E4FF4">
              <w:rPr>
                <w:lang w:eastAsia="pt-PT"/>
              </w:rPr>
              <w:t>.</w:t>
            </w:r>
          </w:p>
        </w:tc>
        <w:tc>
          <w:tcPr>
            <w:tcW w:w="1439" w:type="dxa"/>
          </w:tcPr>
          <w:p w14:paraId="5183D264" w14:textId="77777777" w:rsidR="002855AF" w:rsidRPr="002855AF" w:rsidRDefault="002855AF" w:rsidP="002855AF">
            <w:pPr>
              <w:pStyle w:val="NormalProposalReport"/>
              <w:rPr>
                <w:lang w:eastAsia="pt-PT"/>
              </w:rPr>
            </w:pPr>
            <w:r>
              <w:rPr>
                <w:lang w:eastAsia="pt-PT"/>
              </w:rPr>
              <w:t>25</w:t>
            </w:r>
          </w:p>
        </w:tc>
        <w:tc>
          <w:tcPr>
            <w:tcW w:w="990" w:type="dxa"/>
          </w:tcPr>
          <w:p w14:paraId="492B24F6" w14:textId="77777777" w:rsidR="002855AF" w:rsidRPr="002855AF" w:rsidRDefault="0068078F" w:rsidP="002855AF">
            <w:pPr>
              <w:pStyle w:val="NormalProposalReport"/>
              <w:rPr>
                <w:lang w:eastAsia="pt-PT"/>
              </w:rPr>
            </w:pPr>
            <w:r>
              <w:rPr>
                <w:lang w:eastAsia="pt-PT"/>
              </w:rPr>
              <w:t>23</w:t>
            </w:r>
          </w:p>
        </w:tc>
      </w:tr>
      <w:tr w:rsidR="002855AF" w:rsidRPr="002855AF" w14:paraId="27B30AD4" w14:textId="77777777" w:rsidTr="41FF4621">
        <w:tc>
          <w:tcPr>
            <w:tcW w:w="1531" w:type="dxa"/>
          </w:tcPr>
          <w:p w14:paraId="082006A4" w14:textId="0EDEFAC8" w:rsidR="002855AF" w:rsidRPr="002855AF" w:rsidRDefault="002855AF" w:rsidP="002855AF">
            <w:pPr>
              <w:pStyle w:val="NormalProposalReport"/>
              <w:rPr>
                <w:lang w:eastAsia="pt-PT"/>
              </w:rPr>
            </w:pPr>
            <w:r>
              <w:rPr>
                <w:lang w:eastAsia="pt-PT"/>
              </w:rPr>
              <w:t xml:space="preserve">10 </w:t>
            </w:r>
            <w:r w:rsidR="008E4FF4">
              <w:rPr>
                <w:lang w:eastAsia="pt-PT"/>
              </w:rPr>
              <w:t>–</w:t>
            </w:r>
            <w:r>
              <w:rPr>
                <w:lang w:eastAsia="pt-PT"/>
              </w:rPr>
              <w:t xml:space="preserve"> 14</w:t>
            </w:r>
            <w:r w:rsidR="008E4FF4">
              <w:rPr>
                <w:lang w:eastAsia="pt-PT"/>
              </w:rPr>
              <w:t xml:space="preserve"> </w:t>
            </w:r>
            <w:proofErr w:type="spellStart"/>
            <w:r w:rsidR="008E4FF4">
              <w:rPr>
                <w:lang w:eastAsia="pt-PT"/>
              </w:rPr>
              <w:t>y.o</w:t>
            </w:r>
            <w:proofErr w:type="spellEnd"/>
            <w:r w:rsidR="008E4FF4">
              <w:rPr>
                <w:lang w:eastAsia="pt-PT"/>
              </w:rPr>
              <w:t>.</w:t>
            </w:r>
          </w:p>
        </w:tc>
        <w:tc>
          <w:tcPr>
            <w:tcW w:w="1439" w:type="dxa"/>
          </w:tcPr>
          <w:p w14:paraId="4FAB816B" w14:textId="77777777" w:rsidR="002855AF" w:rsidRPr="002855AF" w:rsidRDefault="002855AF" w:rsidP="002855AF">
            <w:pPr>
              <w:pStyle w:val="NormalProposalReport"/>
              <w:rPr>
                <w:lang w:eastAsia="pt-PT"/>
              </w:rPr>
            </w:pPr>
            <w:r>
              <w:rPr>
                <w:lang w:eastAsia="pt-PT"/>
              </w:rPr>
              <w:t>41</w:t>
            </w:r>
          </w:p>
        </w:tc>
        <w:tc>
          <w:tcPr>
            <w:tcW w:w="990" w:type="dxa"/>
          </w:tcPr>
          <w:p w14:paraId="0190B66C" w14:textId="77777777" w:rsidR="002855AF" w:rsidRPr="002855AF" w:rsidRDefault="0068078F" w:rsidP="002855AF">
            <w:pPr>
              <w:pStyle w:val="NormalProposalReport"/>
              <w:rPr>
                <w:lang w:eastAsia="pt-PT"/>
              </w:rPr>
            </w:pPr>
            <w:r>
              <w:rPr>
                <w:lang w:eastAsia="pt-PT"/>
              </w:rPr>
              <w:t>21</w:t>
            </w:r>
          </w:p>
        </w:tc>
      </w:tr>
    </w:tbl>
    <w:p w14:paraId="72470719" w14:textId="77777777" w:rsidR="00196F45" w:rsidRDefault="00196F45" w:rsidP="00196F45">
      <w:pPr>
        <w:pStyle w:val="NormalProposalReport"/>
        <w:spacing w:before="0"/>
        <w:ind w:left="1440"/>
        <w:jc w:val="both"/>
        <w:rPr>
          <w:lang w:eastAsia="pt-PT"/>
        </w:rPr>
      </w:pPr>
      <w:r>
        <w:rPr>
          <w:lang w:eastAsia="pt-PT"/>
        </w:rPr>
        <w:t xml:space="preserve"> </w:t>
      </w:r>
    </w:p>
    <w:p w14:paraId="5233F6AD" w14:textId="342460A4" w:rsidR="00D5413D" w:rsidRPr="009D59A1" w:rsidRDefault="00D5413D" w:rsidP="009D59A1">
      <w:pPr>
        <w:pStyle w:val="NormalProposalReport"/>
        <w:numPr>
          <w:ilvl w:val="0"/>
          <w:numId w:val="1"/>
        </w:numPr>
        <w:spacing w:before="0"/>
        <w:jc w:val="both"/>
        <w:rPr>
          <w:lang w:eastAsia="pt-PT"/>
        </w:rPr>
      </w:pPr>
      <w:r w:rsidRPr="009E2F05">
        <w:rPr>
          <w:lang w:eastAsia="pt-PT"/>
        </w:rPr>
        <w:t>143 exposed children</w:t>
      </w:r>
      <w:r w:rsidR="0051666E">
        <w:rPr>
          <w:lang w:eastAsia="pt-PT"/>
        </w:rPr>
        <w:t xml:space="preserve"> </w:t>
      </w:r>
      <w:r w:rsidR="0051666E" w:rsidRPr="009E2F05">
        <w:rPr>
          <w:lang w:eastAsia="pt-PT"/>
        </w:rPr>
        <w:t xml:space="preserve">(36% </w:t>
      </w:r>
      <w:r w:rsidR="0051666E">
        <w:rPr>
          <w:lang w:eastAsia="pt-PT"/>
        </w:rPr>
        <w:t>f</w:t>
      </w:r>
      <w:r w:rsidR="0051666E" w:rsidRPr="009E2F05">
        <w:rPr>
          <w:lang w:eastAsia="pt-PT"/>
        </w:rPr>
        <w:t>emale)</w:t>
      </w:r>
      <w:r w:rsidR="7C6439C6" w:rsidRPr="009E2F05">
        <w:rPr>
          <w:lang w:eastAsia="pt-PT"/>
        </w:rPr>
        <w:t xml:space="preserve"> </w:t>
      </w:r>
      <w:r w:rsidR="00C0A403" w:rsidRPr="009E2F05">
        <w:rPr>
          <w:lang w:eastAsia="pt-PT"/>
        </w:rPr>
        <w:t xml:space="preserve">received follow-up HIV testing </w:t>
      </w:r>
      <w:r w:rsidR="61D5D6C1" w:rsidRPr="009E2F05">
        <w:rPr>
          <w:lang w:eastAsia="pt-PT"/>
        </w:rPr>
        <w:t xml:space="preserve">(post </w:t>
      </w:r>
      <w:r w:rsidR="008E4FF4" w:rsidRPr="009E2F05">
        <w:rPr>
          <w:lang w:eastAsia="pt-PT"/>
        </w:rPr>
        <w:t>breast-feeding</w:t>
      </w:r>
      <w:r w:rsidR="61D5D6C1" w:rsidRPr="009E2F05">
        <w:rPr>
          <w:lang w:eastAsia="pt-PT"/>
        </w:rPr>
        <w:t>)</w:t>
      </w:r>
      <w:r w:rsidRPr="009E2F05">
        <w:rPr>
          <w:lang w:eastAsia="pt-PT"/>
        </w:rPr>
        <w:t xml:space="preserve"> at </w:t>
      </w:r>
      <w:r w:rsidR="53AF99BF" w:rsidRPr="009E2F05">
        <w:rPr>
          <w:lang w:eastAsia="pt-PT"/>
        </w:rPr>
        <w:t>t</w:t>
      </w:r>
      <w:r w:rsidR="7C6439C6" w:rsidRPr="009E2F05">
        <w:rPr>
          <w:lang w:eastAsia="pt-PT"/>
        </w:rPr>
        <w:t xml:space="preserve">he age of </w:t>
      </w:r>
      <w:r w:rsidRPr="009E2F05">
        <w:rPr>
          <w:lang w:eastAsia="pt-PT"/>
        </w:rPr>
        <w:t>1</w:t>
      </w:r>
      <w:r w:rsidR="002C71F2" w:rsidRPr="009E2F05">
        <w:rPr>
          <w:lang w:eastAsia="pt-PT"/>
        </w:rPr>
        <w:t>8 months</w:t>
      </w:r>
      <w:r w:rsidR="6877D83E" w:rsidRPr="009E2F05">
        <w:rPr>
          <w:lang w:eastAsia="pt-PT"/>
        </w:rPr>
        <w:t>,</w:t>
      </w:r>
      <w:r w:rsidR="002C71F2" w:rsidRPr="009E2F05">
        <w:rPr>
          <w:lang w:eastAsia="pt-PT"/>
        </w:rPr>
        <w:t xml:space="preserve"> to confirm </w:t>
      </w:r>
      <w:r w:rsidR="47F3CB4D" w:rsidRPr="009E2F05">
        <w:rPr>
          <w:lang w:eastAsia="pt-PT"/>
        </w:rPr>
        <w:t xml:space="preserve">final </w:t>
      </w:r>
      <w:proofErr w:type="spellStart"/>
      <w:r w:rsidR="002C71F2" w:rsidRPr="009E2F05">
        <w:rPr>
          <w:lang w:eastAsia="pt-PT"/>
        </w:rPr>
        <w:t>sero</w:t>
      </w:r>
      <w:proofErr w:type="spellEnd"/>
      <w:r w:rsidR="66B7E86D" w:rsidRPr="009E2F05">
        <w:rPr>
          <w:lang w:eastAsia="pt-PT"/>
        </w:rPr>
        <w:t>-</w:t>
      </w:r>
      <w:r w:rsidRPr="009E2F05">
        <w:rPr>
          <w:lang w:eastAsia="pt-PT"/>
        </w:rPr>
        <w:t>status.</w:t>
      </w:r>
      <w:r w:rsidR="009F0AB3" w:rsidRPr="009E2F05">
        <w:rPr>
          <w:lang w:eastAsia="pt-PT"/>
        </w:rPr>
        <w:t xml:space="preserve"> None of those children </w:t>
      </w:r>
      <w:r w:rsidR="008E4FF4" w:rsidRPr="009E2F05">
        <w:rPr>
          <w:lang w:eastAsia="pt-PT"/>
        </w:rPr>
        <w:t>was</w:t>
      </w:r>
      <w:r w:rsidR="009F0AB3" w:rsidRPr="009E2F05">
        <w:rPr>
          <w:lang w:eastAsia="pt-PT"/>
        </w:rPr>
        <w:t xml:space="preserve"> identified </w:t>
      </w:r>
      <w:r w:rsidR="008E4FF4">
        <w:rPr>
          <w:lang w:eastAsia="pt-PT"/>
        </w:rPr>
        <w:t xml:space="preserve">as </w:t>
      </w:r>
      <w:r w:rsidR="009F0AB3" w:rsidRPr="009E2F05">
        <w:rPr>
          <w:lang w:eastAsia="pt-PT"/>
        </w:rPr>
        <w:t>positive</w:t>
      </w:r>
      <w:r w:rsidR="62E46040" w:rsidRPr="009E2F05">
        <w:rPr>
          <w:lang w:eastAsia="pt-PT"/>
        </w:rPr>
        <w:t>,</w:t>
      </w:r>
      <w:r w:rsidR="009F0AB3" w:rsidRPr="009E2F05">
        <w:rPr>
          <w:lang w:eastAsia="pt-PT"/>
        </w:rPr>
        <w:t xml:space="preserve"> which is an indication</w:t>
      </w:r>
      <w:r w:rsidR="009E2F05" w:rsidRPr="009E2F05">
        <w:rPr>
          <w:lang w:eastAsia="pt-PT"/>
        </w:rPr>
        <w:t xml:space="preserve"> of </w:t>
      </w:r>
      <w:r w:rsidR="639F962B" w:rsidRPr="009E2F05">
        <w:rPr>
          <w:lang w:eastAsia="pt-PT"/>
        </w:rPr>
        <w:t xml:space="preserve">ART </w:t>
      </w:r>
      <w:r w:rsidR="009E2F05" w:rsidRPr="009E2F05">
        <w:rPr>
          <w:lang w:eastAsia="pt-PT"/>
        </w:rPr>
        <w:t>ret</w:t>
      </w:r>
      <w:r w:rsidR="0BB056AA" w:rsidRPr="009E2F05">
        <w:rPr>
          <w:lang w:eastAsia="pt-PT"/>
        </w:rPr>
        <w:t>ention among</w:t>
      </w:r>
      <w:r w:rsidR="009E2F05" w:rsidRPr="009E2F05">
        <w:rPr>
          <w:lang w:eastAsia="pt-PT"/>
        </w:rPr>
        <w:t xml:space="preserve"> </w:t>
      </w:r>
      <w:r w:rsidR="0BB056AA" w:rsidRPr="009E2F05">
        <w:rPr>
          <w:lang w:eastAsia="pt-PT"/>
        </w:rPr>
        <w:t xml:space="preserve">those </w:t>
      </w:r>
      <w:r w:rsidR="009E2F05" w:rsidRPr="009E2F05">
        <w:rPr>
          <w:lang w:eastAsia="pt-PT"/>
        </w:rPr>
        <w:t>HIV positive pregnant women</w:t>
      </w:r>
      <w:r w:rsidR="009F0AB3" w:rsidRPr="009E2F05">
        <w:rPr>
          <w:lang w:eastAsia="pt-PT"/>
        </w:rPr>
        <w:t>.</w:t>
      </w:r>
    </w:p>
    <w:p w14:paraId="2C7E14EE" w14:textId="547E14CD" w:rsidR="007B7B72" w:rsidRPr="002F2EB2" w:rsidRDefault="007B7B72" w:rsidP="00463F11">
      <w:pPr>
        <w:pStyle w:val="NormalProposalReport"/>
        <w:spacing w:before="0"/>
        <w:jc w:val="both"/>
        <w:rPr>
          <w:lang w:eastAsia="pt-PT"/>
        </w:rPr>
      </w:pPr>
    </w:p>
    <w:p w14:paraId="7BF5A6F4" w14:textId="77777777" w:rsidR="004770B2" w:rsidRPr="009D59A1" w:rsidRDefault="002762F3" w:rsidP="009D59A1">
      <w:pPr>
        <w:numPr>
          <w:ilvl w:val="0"/>
          <w:numId w:val="24"/>
        </w:numPr>
        <w:spacing w:before="0" w:line="288" w:lineRule="auto"/>
        <w:jc w:val="both"/>
        <w:rPr>
          <w:rFonts w:asciiTheme="minorHAnsi" w:hAnsiTheme="minorHAnsi" w:cs="Calibri"/>
          <w:b/>
          <w:bCs/>
          <w:lang w:val="en-GB" w:eastAsia="pt-PT"/>
        </w:rPr>
      </w:pPr>
      <w:r w:rsidRPr="00E15585">
        <w:rPr>
          <w:rFonts w:asciiTheme="minorHAnsi" w:hAnsiTheme="minorHAnsi" w:cs="Calibri"/>
          <w:b/>
          <w:bCs/>
          <w:lang w:val="en-GB" w:eastAsia="pt-PT"/>
        </w:rPr>
        <w:t xml:space="preserve">Selected interventions of the National Communication Strategy to promote adherence and retention to PMTCT and HIV treatment for children is </w:t>
      </w:r>
      <w:r w:rsidRPr="009333F7">
        <w:rPr>
          <w:rFonts w:asciiTheme="minorHAnsi" w:hAnsiTheme="minorHAnsi" w:cs="Calibri"/>
          <w:b/>
          <w:bCs/>
          <w:lang w:val="en-GB" w:eastAsia="pt-PT"/>
        </w:rPr>
        <w:t>implemented in seven (7) selected locations by the end of 2018.</w:t>
      </w:r>
    </w:p>
    <w:p w14:paraId="1A12DD32" w14:textId="77777777" w:rsidR="0080583B" w:rsidRDefault="0080583B" w:rsidP="00463F11">
      <w:pPr>
        <w:pStyle w:val="NormalProposalReport"/>
        <w:spacing w:before="0"/>
        <w:jc w:val="both"/>
        <w:rPr>
          <w:lang w:eastAsia="pt-PT"/>
        </w:rPr>
      </w:pPr>
    </w:p>
    <w:p w14:paraId="60BC990F" w14:textId="782042B9" w:rsidR="00E5483C" w:rsidRDefault="0080583B" w:rsidP="00463F11">
      <w:pPr>
        <w:pStyle w:val="NormalProposalReport"/>
        <w:spacing w:before="0"/>
        <w:jc w:val="both"/>
        <w:rPr>
          <w:lang w:eastAsia="pt-PT"/>
        </w:rPr>
      </w:pPr>
      <w:r w:rsidRPr="0010478E">
        <w:rPr>
          <w:lang w:eastAsia="pt-PT"/>
        </w:rPr>
        <w:t>The programme supported by CSE, focus</w:t>
      </w:r>
      <w:r w:rsidR="0065545A" w:rsidRPr="0010478E">
        <w:rPr>
          <w:lang w:eastAsia="pt-PT"/>
        </w:rPr>
        <w:t xml:space="preserve">es on </w:t>
      </w:r>
      <w:r w:rsidRPr="0010478E">
        <w:rPr>
          <w:lang w:eastAsia="pt-PT"/>
        </w:rPr>
        <w:t xml:space="preserve">family approach </w:t>
      </w:r>
      <w:r w:rsidR="00D47FF1" w:rsidRPr="0010478E">
        <w:rPr>
          <w:lang w:eastAsia="pt-PT"/>
        </w:rPr>
        <w:t xml:space="preserve">(a differentiated model of care) </w:t>
      </w:r>
      <w:r w:rsidRPr="0010478E">
        <w:rPr>
          <w:lang w:eastAsia="pt-PT"/>
        </w:rPr>
        <w:t xml:space="preserve">to reach out targeted groups of people leaving with HIV </w:t>
      </w:r>
      <w:r w:rsidR="00DB37BD" w:rsidRPr="0010478E">
        <w:rPr>
          <w:lang w:eastAsia="pt-PT"/>
        </w:rPr>
        <w:t>to</w:t>
      </w:r>
      <w:r w:rsidRPr="0010478E">
        <w:rPr>
          <w:lang w:eastAsia="pt-PT"/>
        </w:rPr>
        <w:t xml:space="preserve"> increase adherence</w:t>
      </w:r>
      <w:r w:rsidR="00D47FF1" w:rsidRPr="0010478E">
        <w:rPr>
          <w:lang w:eastAsia="pt-PT"/>
        </w:rPr>
        <w:t xml:space="preserve"> and retention</w:t>
      </w:r>
      <w:r w:rsidRPr="0010478E">
        <w:rPr>
          <w:lang w:eastAsia="pt-PT"/>
        </w:rPr>
        <w:t xml:space="preserve"> into care and treatment. All patients registered through the electronic tracking system are counselled </w:t>
      </w:r>
      <w:r w:rsidR="008223CE" w:rsidRPr="0010478E">
        <w:rPr>
          <w:lang w:eastAsia="pt-PT"/>
        </w:rPr>
        <w:t>at all entry points</w:t>
      </w:r>
      <w:r w:rsidR="00472080">
        <w:rPr>
          <w:lang w:eastAsia="pt-PT"/>
        </w:rPr>
        <w:t>,</w:t>
      </w:r>
      <w:r w:rsidR="008223CE" w:rsidRPr="0010478E">
        <w:rPr>
          <w:lang w:eastAsia="pt-PT"/>
        </w:rPr>
        <w:t xml:space="preserve"> </w:t>
      </w:r>
      <w:r w:rsidRPr="0010478E">
        <w:rPr>
          <w:lang w:eastAsia="pt-PT"/>
        </w:rPr>
        <w:t xml:space="preserve">and encouraged to disclose their status with family members. Hence, </w:t>
      </w:r>
      <w:r w:rsidR="00391356" w:rsidRPr="0010478E">
        <w:rPr>
          <w:lang w:eastAsia="pt-PT"/>
        </w:rPr>
        <w:t>invitations</w:t>
      </w:r>
      <w:r w:rsidRPr="0010478E">
        <w:rPr>
          <w:lang w:eastAsia="pt-PT"/>
        </w:rPr>
        <w:t xml:space="preserve"> are shared </w:t>
      </w:r>
      <w:r w:rsidR="00391356" w:rsidRPr="0010478E">
        <w:rPr>
          <w:lang w:eastAsia="pt-PT"/>
        </w:rPr>
        <w:t>for</w:t>
      </w:r>
      <w:r w:rsidRPr="0010478E">
        <w:rPr>
          <w:lang w:eastAsia="pt-PT"/>
        </w:rPr>
        <w:t xml:space="preserve"> the remaining family members to seek </w:t>
      </w:r>
      <w:r w:rsidR="00391356" w:rsidRPr="0010478E">
        <w:rPr>
          <w:lang w:eastAsia="pt-PT"/>
        </w:rPr>
        <w:t xml:space="preserve">care. </w:t>
      </w:r>
      <w:r w:rsidRPr="0010478E">
        <w:rPr>
          <w:lang w:eastAsia="pt-PT"/>
        </w:rPr>
        <w:t xml:space="preserve">During this </w:t>
      </w:r>
      <w:r w:rsidR="00E5483C" w:rsidRPr="0010478E">
        <w:rPr>
          <w:lang w:eastAsia="pt-PT"/>
        </w:rPr>
        <w:t>reporting period,</w:t>
      </w:r>
      <w:r w:rsidRPr="0010478E">
        <w:rPr>
          <w:lang w:eastAsia="pt-PT"/>
        </w:rPr>
        <w:t xml:space="preserve"> </w:t>
      </w:r>
      <w:r w:rsidR="008A29F2" w:rsidRPr="0010478E">
        <w:rPr>
          <w:lang w:eastAsia="pt-PT"/>
        </w:rPr>
        <w:t>more than 4,000 p</w:t>
      </w:r>
      <w:r w:rsidR="00EF2728" w:rsidRPr="0010478E">
        <w:rPr>
          <w:lang w:eastAsia="pt-PT"/>
        </w:rPr>
        <w:t>atients</w:t>
      </w:r>
      <w:r w:rsidR="002C71F2" w:rsidRPr="0010478E">
        <w:rPr>
          <w:lang w:eastAsia="pt-PT"/>
        </w:rPr>
        <w:t xml:space="preserve"> </w:t>
      </w:r>
      <w:r w:rsidR="000E6042" w:rsidRPr="0010478E">
        <w:rPr>
          <w:lang w:eastAsia="pt-PT"/>
        </w:rPr>
        <w:t xml:space="preserve">(adults and children) </w:t>
      </w:r>
      <w:r w:rsidR="002C71F2" w:rsidRPr="0010478E">
        <w:rPr>
          <w:lang w:eastAsia="pt-PT"/>
        </w:rPr>
        <w:t xml:space="preserve">were reached through </w:t>
      </w:r>
      <w:r w:rsidR="00EF2728" w:rsidRPr="0010478E">
        <w:rPr>
          <w:lang w:eastAsia="pt-PT"/>
        </w:rPr>
        <w:t xml:space="preserve">community mobilization </w:t>
      </w:r>
      <w:r w:rsidR="002C71F2" w:rsidRPr="0010478E">
        <w:rPr>
          <w:lang w:eastAsia="pt-PT"/>
        </w:rPr>
        <w:t>and</w:t>
      </w:r>
      <w:r w:rsidR="008A29F2" w:rsidRPr="0010478E">
        <w:rPr>
          <w:lang w:eastAsia="pt-PT"/>
        </w:rPr>
        <w:t xml:space="preserve"> promotional interventions</w:t>
      </w:r>
      <w:r w:rsidR="002C71F2" w:rsidRPr="0010478E">
        <w:rPr>
          <w:lang w:eastAsia="pt-PT"/>
        </w:rPr>
        <w:t xml:space="preserve"> efforts</w:t>
      </w:r>
      <w:r w:rsidR="008A29F2" w:rsidRPr="0010478E">
        <w:rPr>
          <w:lang w:eastAsia="pt-PT"/>
        </w:rPr>
        <w:t xml:space="preserve"> to increase their knowledge and information</w:t>
      </w:r>
      <w:r w:rsidR="002C71F2" w:rsidRPr="0010478E">
        <w:rPr>
          <w:lang w:eastAsia="pt-PT"/>
        </w:rPr>
        <w:t xml:space="preserve"> on PMTCT and ARV treatment services to </w:t>
      </w:r>
      <w:r w:rsidR="008A29F2" w:rsidRPr="0010478E">
        <w:rPr>
          <w:lang w:eastAsia="pt-PT"/>
        </w:rPr>
        <w:t>reinforce their adherence.</w:t>
      </w:r>
      <w:r w:rsidR="00391356" w:rsidRPr="0010478E">
        <w:rPr>
          <w:lang w:eastAsia="pt-PT"/>
        </w:rPr>
        <w:t xml:space="preserve"> </w:t>
      </w:r>
    </w:p>
    <w:p w14:paraId="08ACB2F7" w14:textId="77777777" w:rsidR="009333F7" w:rsidRPr="0010478E" w:rsidRDefault="009333F7" w:rsidP="00463F11">
      <w:pPr>
        <w:pStyle w:val="NormalProposalReport"/>
        <w:spacing w:before="0"/>
        <w:jc w:val="both"/>
        <w:rPr>
          <w:lang w:eastAsia="pt-PT"/>
        </w:rPr>
      </w:pPr>
    </w:p>
    <w:p w14:paraId="79DEF320" w14:textId="729C3DC1" w:rsidR="00857E41" w:rsidRDefault="00391356" w:rsidP="009D59A1">
      <w:pPr>
        <w:pStyle w:val="NormalProposalReport"/>
        <w:spacing w:before="0"/>
        <w:jc w:val="both"/>
        <w:rPr>
          <w:lang w:eastAsia="pt-PT"/>
        </w:rPr>
      </w:pPr>
      <w:r w:rsidRPr="0010478E">
        <w:rPr>
          <w:lang w:eastAsia="pt-PT"/>
        </w:rPr>
        <w:t xml:space="preserve">Additionally, </w:t>
      </w:r>
      <w:r w:rsidR="5806EF27" w:rsidRPr="0010478E">
        <w:rPr>
          <w:lang w:eastAsia="pt-PT"/>
        </w:rPr>
        <w:t xml:space="preserve">all </w:t>
      </w:r>
      <w:r w:rsidRPr="0010478E">
        <w:rPr>
          <w:lang w:eastAsia="pt-PT"/>
        </w:rPr>
        <w:t xml:space="preserve">27 </w:t>
      </w:r>
      <w:r w:rsidR="00C31C3E" w:rsidRPr="0010478E">
        <w:rPr>
          <w:lang w:eastAsia="pt-PT"/>
        </w:rPr>
        <w:t>patients</w:t>
      </w:r>
      <w:r w:rsidR="5E762613" w:rsidRPr="0010478E">
        <w:rPr>
          <w:lang w:eastAsia="pt-PT"/>
        </w:rPr>
        <w:t xml:space="preserve"> who had been </w:t>
      </w:r>
      <w:r w:rsidR="656173A2" w:rsidRPr="0010478E">
        <w:rPr>
          <w:lang w:eastAsia="pt-PT"/>
        </w:rPr>
        <w:t>i</w:t>
      </w:r>
      <w:r w:rsidR="5794633E" w:rsidRPr="0010478E">
        <w:rPr>
          <w:lang w:eastAsia="pt-PT"/>
        </w:rPr>
        <w:t>dentified</w:t>
      </w:r>
      <w:r w:rsidRPr="0010478E">
        <w:rPr>
          <w:lang w:eastAsia="pt-PT"/>
        </w:rPr>
        <w:t xml:space="preserve"> </w:t>
      </w:r>
      <w:r w:rsidR="5E762613" w:rsidRPr="0010478E">
        <w:rPr>
          <w:lang w:eastAsia="pt-PT"/>
        </w:rPr>
        <w:t>as</w:t>
      </w:r>
      <w:r w:rsidR="134EC65B" w:rsidRPr="0010478E">
        <w:rPr>
          <w:lang w:eastAsia="pt-PT"/>
        </w:rPr>
        <w:t xml:space="preserve"> "</w:t>
      </w:r>
      <w:r w:rsidR="002C71F2" w:rsidRPr="0010478E">
        <w:rPr>
          <w:lang w:eastAsia="pt-PT"/>
        </w:rPr>
        <w:t xml:space="preserve">lost to follow </w:t>
      </w:r>
      <w:r w:rsidR="008223CE" w:rsidRPr="0010478E">
        <w:rPr>
          <w:lang w:eastAsia="pt-PT"/>
        </w:rPr>
        <w:t>up</w:t>
      </w:r>
      <w:r w:rsidR="134EC65B" w:rsidRPr="0010478E">
        <w:rPr>
          <w:lang w:eastAsia="pt-PT"/>
        </w:rPr>
        <w:t>"</w:t>
      </w:r>
      <w:r w:rsidR="008223CE" w:rsidRPr="0010478E">
        <w:rPr>
          <w:lang w:eastAsia="pt-PT"/>
        </w:rPr>
        <w:t xml:space="preserve"> </w:t>
      </w:r>
      <w:r w:rsidR="002C71F2" w:rsidRPr="0010478E">
        <w:rPr>
          <w:lang w:eastAsia="pt-PT"/>
        </w:rPr>
        <w:t xml:space="preserve">were </w:t>
      </w:r>
      <w:r w:rsidR="00EF2728" w:rsidRPr="0010478E">
        <w:rPr>
          <w:lang w:eastAsia="pt-PT"/>
        </w:rPr>
        <w:t>reintegrated into care and treatment</w:t>
      </w:r>
      <w:r w:rsidR="656173A2" w:rsidRPr="0010478E">
        <w:rPr>
          <w:lang w:eastAsia="pt-PT"/>
        </w:rPr>
        <w:t xml:space="preserve">. </w:t>
      </w:r>
      <w:r w:rsidR="0A8E0D36" w:rsidRPr="0010478E">
        <w:rPr>
          <w:lang w:eastAsia="pt-PT"/>
        </w:rPr>
        <w:t xml:space="preserve">This was </w:t>
      </w:r>
      <w:r w:rsidR="2C23662D" w:rsidRPr="0010478E">
        <w:rPr>
          <w:lang w:eastAsia="pt-PT"/>
        </w:rPr>
        <w:t xml:space="preserve">a </w:t>
      </w:r>
      <w:r w:rsidR="00DB5863" w:rsidRPr="0010478E">
        <w:rPr>
          <w:lang w:eastAsia="pt-PT"/>
        </w:rPr>
        <w:t>result of t</w:t>
      </w:r>
      <w:r w:rsidR="2C23662D" w:rsidRPr="0010478E">
        <w:rPr>
          <w:lang w:eastAsia="pt-PT"/>
        </w:rPr>
        <w:t>he work of t</w:t>
      </w:r>
      <w:r w:rsidR="00DB5863" w:rsidRPr="0010478E">
        <w:rPr>
          <w:lang w:eastAsia="pt-PT"/>
        </w:rPr>
        <w:t>rained community activists</w:t>
      </w:r>
      <w:r w:rsidR="0F9C4783" w:rsidRPr="0010478E">
        <w:rPr>
          <w:lang w:eastAsia="pt-PT"/>
        </w:rPr>
        <w:t>,</w:t>
      </w:r>
      <w:r w:rsidR="00DB5863" w:rsidRPr="0010478E">
        <w:rPr>
          <w:lang w:eastAsia="pt-PT"/>
        </w:rPr>
        <w:t xml:space="preserve"> via the tracking system</w:t>
      </w:r>
      <w:r w:rsidR="0F9C4783" w:rsidRPr="0010478E">
        <w:rPr>
          <w:lang w:eastAsia="pt-PT"/>
        </w:rPr>
        <w:t>,</w:t>
      </w:r>
      <w:r w:rsidR="00DB5863" w:rsidRPr="0010478E">
        <w:rPr>
          <w:lang w:eastAsia="pt-PT"/>
        </w:rPr>
        <w:t xml:space="preserve"> </w:t>
      </w:r>
      <w:r w:rsidR="028875C7" w:rsidRPr="0010478E">
        <w:rPr>
          <w:lang w:eastAsia="pt-PT"/>
        </w:rPr>
        <w:t>being implemented</w:t>
      </w:r>
      <w:r w:rsidR="00DB5863" w:rsidRPr="0010478E">
        <w:rPr>
          <w:lang w:eastAsia="pt-PT"/>
        </w:rPr>
        <w:t xml:space="preserve"> by the 7 health facilities supported by this partnership. </w:t>
      </w:r>
      <w:r w:rsidR="00DB5863" w:rsidRPr="0010478E">
        <w:t>The table below summarizes the disaggregated data</w:t>
      </w:r>
      <w:r w:rsidR="00890A90" w:rsidRPr="0010478E">
        <w:t xml:space="preserve"> (59% female and 41% male)</w:t>
      </w:r>
      <w:r w:rsidR="00DB5863" w:rsidRPr="405D1CCC">
        <w:t>:</w:t>
      </w:r>
    </w:p>
    <w:p w14:paraId="13252724" w14:textId="77777777" w:rsidR="009333F7" w:rsidRPr="009D59A1" w:rsidRDefault="009333F7" w:rsidP="009D59A1">
      <w:pPr>
        <w:pStyle w:val="NormalProposalReport"/>
        <w:spacing w:before="0"/>
        <w:jc w:val="both"/>
        <w:rPr>
          <w:lang w:eastAsia="pt-PT"/>
        </w:rPr>
      </w:pPr>
    </w:p>
    <w:tbl>
      <w:tblPr>
        <w:tblStyle w:val="TableGrid"/>
        <w:tblW w:w="0" w:type="auto"/>
        <w:tblInd w:w="1525" w:type="dxa"/>
        <w:tblLook w:val="04A0" w:firstRow="1" w:lastRow="0" w:firstColumn="1" w:lastColumn="0" w:noHBand="0" w:noVBand="1"/>
      </w:tblPr>
      <w:tblGrid>
        <w:gridCol w:w="1531"/>
        <w:gridCol w:w="1439"/>
        <w:gridCol w:w="990"/>
      </w:tblGrid>
      <w:tr w:rsidR="00857E41" w14:paraId="02646168" w14:textId="77777777" w:rsidTr="41FF4621">
        <w:tc>
          <w:tcPr>
            <w:tcW w:w="1531" w:type="dxa"/>
          </w:tcPr>
          <w:p w14:paraId="7921FA66" w14:textId="77777777" w:rsidR="00857E41" w:rsidRDefault="00857E41" w:rsidP="00463F11">
            <w:pPr>
              <w:pStyle w:val="NormalProposalReport"/>
              <w:spacing w:before="0"/>
              <w:jc w:val="both"/>
            </w:pPr>
            <w:r>
              <w:t>Age</w:t>
            </w:r>
          </w:p>
        </w:tc>
        <w:tc>
          <w:tcPr>
            <w:tcW w:w="1439" w:type="dxa"/>
          </w:tcPr>
          <w:p w14:paraId="27900AED" w14:textId="77777777" w:rsidR="00857E41" w:rsidRDefault="00857E41" w:rsidP="00463F11">
            <w:pPr>
              <w:pStyle w:val="NormalProposalReport"/>
              <w:spacing w:before="0"/>
              <w:jc w:val="both"/>
            </w:pPr>
            <w:r>
              <w:t>Female</w:t>
            </w:r>
          </w:p>
        </w:tc>
        <w:tc>
          <w:tcPr>
            <w:tcW w:w="990" w:type="dxa"/>
          </w:tcPr>
          <w:p w14:paraId="5BFFE0EA" w14:textId="77777777" w:rsidR="00857E41" w:rsidRDefault="00857E41" w:rsidP="00463F11">
            <w:pPr>
              <w:pStyle w:val="NormalProposalReport"/>
              <w:spacing w:before="0"/>
              <w:jc w:val="both"/>
            </w:pPr>
            <w:r>
              <w:t>Male</w:t>
            </w:r>
          </w:p>
        </w:tc>
      </w:tr>
      <w:tr w:rsidR="00857E41" w14:paraId="5C826B39" w14:textId="77777777" w:rsidTr="41FF4621">
        <w:tc>
          <w:tcPr>
            <w:tcW w:w="1531" w:type="dxa"/>
          </w:tcPr>
          <w:p w14:paraId="5FF97193" w14:textId="0A0DE1D1" w:rsidR="00857E41" w:rsidRDefault="008E4FF4" w:rsidP="00463F11">
            <w:pPr>
              <w:pStyle w:val="NormalProposalReport"/>
              <w:spacing w:before="0"/>
              <w:jc w:val="both"/>
            </w:pPr>
            <w:r>
              <w:t xml:space="preserve">&lt;20 </w:t>
            </w:r>
            <w:proofErr w:type="spellStart"/>
            <w:r>
              <w:t>y.o</w:t>
            </w:r>
            <w:proofErr w:type="spellEnd"/>
            <w:r>
              <w:t>.</w:t>
            </w:r>
          </w:p>
        </w:tc>
        <w:tc>
          <w:tcPr>
            <w:tcW w:w="1439" w:type="dxa"/>
          </w:tcPr>
          <w:p w14:paraId="7F870757" w14:textId="77777777" w:rsidR="00857E41" w:rsidRDefault="00857E41" w:rsidP="00463F11">
            <w:pPr>
              <w:pStyle w:val="NormalProposalReport"/>
              <w:spacing w:before="0"/>
              <w:jc w:val="both"/>
            </w:pPr>
            <w:r>
              <w:t>2</w:t>
            </w:r>
          </w:p>
        </w:tc>
        <w:tc>
          <w:tcPr>
            <w:tcW w:w="990" w:type="dxa"/>
          </w:tcPr>
          <w:p w14:paraId="7A319DDF" w14:textId="77777777" w:rsidR="00857E41" w:rsidRDefault="00857E41" w:rsidP="00463F11">
            <w:pPr>
              <w:pStyle w:val="NormalProposalReport"/>
              <w:spacing w:before="0"/>
              <w:jc w:val="both"/>
            </w:pPr>
            <w:r>
              <w:t>1</w:t>
            </w:r>
          </w:p>
        </w:tc>
      </w:tr>
      <w:tr w:rsidR="00857E41" w14:paraId="55DEAC86" w14:textId="77777777" w:rsidTr="41FF4621">
        <w:tc>
          <w:tcPr>
            <w:tcW w:w="1531" w:type="dxa"/>
          </w:tcPr>
          <w:p w14:paraId="12584340" w14:textId="04EF05B3" w:rsidR="00857E41" w:rsidRDefault="008E4FF4" w:rsidP="00463F11">
            <w:pPr>
              <w:pStyle w:val="NormalProposalReport"/>
              <w:spacing w:before="0"/>
              <w:jc w:val="both"/>
            </w:pPr>
            <w:r>
              <w:t xml:space="preserve">20 – 34 </w:t>
            </w:r>
            <w:proofErr w:type="spellStart"/>
            <w:r>
              <w:t>y.o</w:t>
            </w:r>
            <w:proofErr w:type="spellEnd"/>
            <w:r>
              <w:t>.</w:t>
            </w:r>
          </w:p>
        </w:tc>
        <w:tc>
          <w:tcPr>
            <w:tcW w:w="1439" w:type="dxa"/>
          </w:tcPr>
          <w:p w14:paraId="5F18A40C" w14:textId="77777777" w:rsidR="00857E41" w:rsidRDefault="00857E41" w:rsidP="00463F11">
            <w:pPr>
              <w:pStyle w:val="NormalProposalReport"/>
              <w:spacing w:before="0"/>
              <w:jc w:val="both"/>
            </w:pPr>
            <w:r>
              <w:t>12</w:t>
            </w:r>
          </w:p>
        </w:tc>
        <w:tc>
          <w:tcPr>
            <w:tcW w:w="990" w:type="dxa"/>
          </w:tcPr>
          <w:p w14:paraId="4F5A4A3C" w14:textId="77777777" w:rsidR="00857E41" w:rsidRDefault="00857E41" w:rsidP="00463F11">
            <w:pPr>
              <w:pStyle w:val="NormalProposalReport"/>
              <w:spacing w:before="0"/>
              <w:jc w:val="both"/>
            </w:pPr>
            <w:r>
              <w:t>4</w:t>
            </w:r>
          </w:p>
        </w:tc>
      </w:tr>
      <w:tr w:rsidR="00857E41" w14:paraId="1DC73846" w14:textId="77777777" w:rsidTr="41FF4621">
        <w:tc>
          <w:tcPr>
            <w:tcW w:w="1531" w:type="dxa"/>
          </w:tcPr>
          <w:p w14:paraId="5A8D6A84" w14:textId="6690CEFC" w:rsidR="00857E41" w:rsidRDefault="008E4FF4" w:rsidP="00463F11">
            <w:pPr>
              <w:pStyle w:val="NormalProposalReport"/>
              <w:spacing w:before="0"/>
              <w:jc w:val="both"/>
            </w:pPr>
            <w:r>
              <w:t xml:space="preserve">&gt;35 </w:t>
            </w:r>
            <w:proofErr w:type="spellStart"/>
            <w:r>
              <w:t>y.o</w:t>
            </w:r>
            <w:proofErr w:type="spellEnd"/>
            <w:r>
              <w:t>.</w:t>
            </w:r>
          </w:p>
        </w:tc>
        <w:tc>
          <w:tcPr>
            <w:tcW w:w="1439" w:type="dxa"/>
          </w:tcPr>
          <w:p w14:paraId="7E3C41FC" w14:textId="77777777" w:rsidR="00857E41" w:rsidRDefault="00857E41" w:rsidP="00463F11">
            <w:pPr>
              <w:pStyle w:val="NormalProposalReport"/>
              <w:spacing w:before="0"/>
              <w:jc w:val="both"/>
            </w:pPr>
            <w:r>
              <w:t>2</w:t>
            </w:r>
          </w:p>
        </w:tc>
        <w:tc>
          <w:tcPr>
            <w:tcW w:w="990" w:type="dxa"/>
          </w:tcPr>
          <w:p w14:paraId="68BC604C" w14:textId="77777777" w:rsidR="00857E41" w:rsidRDefault="00857E41" w:rsidP="00463F11">
            <w:pPr>
              <w:pStyle w:val="NormalProposalReport"/>
              <w:spacing w:before="0"/>
              <w:jc w:val="both"/>
            </w:pPr>
            <w:r>
              <w:t>6</w:t>
            </w:r>
          </w:p>
        </w:tc>
      </w:tr>
    </w:tbl>
    <w:p w14:paraId="4093CF83" w14:textId="13D885FA" w:rsidR="007B7B72" w:rsidRPr="002F2EB2" w:rsidRDefault="00857E41" w:rsidP="00463F11">
      <w:pPr>
        <w:pStyle w:val="NormalProposalReport"/>
        <w:spacing w:before="0"/>
        <w:jc w:val="both"/>
      </w:pPr>
      <w:r>
        <w:t xml:space="preserve"> </w:t>
      </w:r>
      <w:r w:rsidR="00DB5863">
        <w:t xml:space="preserve">                              </w:t>
      </w:r>
    </w:p>
    <w:p w14:paraId="0CC4A6DF" w14:textId="74987DB1" w:rsidR="00463F11" w:rsidRPr="006E2B56" w:rsidRDefault="002762F3" w:rsidP="009D59A1">
      <w:pPr>
        <w:pStyle w:val="ListParagraph"/>
        <w:numPr>
          <w:ilvl w:val="0"/>
          <w:numId w:val="24"/>
        </w:numPr>
        <w:spacing w:line="288" w:lineRule="auto"/>
        <w:jc w:val="both"/>
        <w:rPr>
          <w:rFonts w:asciiTheme="minorHAnsi" w:hAnsiTheme="minorHAnsi" w:cs="Calibri"/>
          <w:b/>
          <w:bCs/>
          <w:sz w:val="22"/>
          <w:szCs w:val="22"/>
          <w:lang w:val="en-GB" w:eastAsia="pt-PT"/>
        </w:rPr>
      </w:pPr>
      <w:r w:rsidRPr="006E2B56">
        <w:rPr>
          <w:rFonts w:asciiTheme="minorHAnsi" w:hAnsiTheme="minorHAnsi" w:cs="Calibri"/>
          <w:b/>
          <w:bCs/>
          <w:sz w:val="22"/>
          <w:szCs w:val="22"/>
          <w:lang w:val="en-GB" w:eastAsia="pt-PT"/>
        </w:rPr>
        <w:t xml:space="preserve">The electronic-patient-interface currently used by DREAM used for development of a prototype to new Test and Treat guidelines and introduced as a key element in the </w:t>
      </w:r>
      <w:proofErr w:type="spellStart"/>
      <w:r w:rsidRPr="006E2B56">
        <w:rPr>
          <w:rFonts w:asciiTheme="minorHAnsi" w:hAnsiTheme="minorHAnsi" w:cs="Calibri"/>
          <w:b/>
          <w:bCs/>
          <w:sz w:val="22"/>
          <w:szCs w:val="22"/>
          <w:lang w:val="en-GB" w:eastAsia="pt-PT"/>
        </w:rPr>
        <w:t>MoH</w:t>
      </w:r>
      <w:proofErr w:type="spellEnd"/>
      <w:r w:rsidRPr="006E2B56">
        <w:rPr>
          <w:rFonts w:asciiTheme="minorHAnsi" w:hAnsiTheme="minorHAnsi" w:cs="Calibri"/>
          <w:b/>
          <w:bCs/>
          <w:sz w:val="22"/>
          <w:szCs w:val="22"/>
          <w:lang w:val="en-GB" w:eastAsia="pt-PT"/>
        </w:rPr>
        <w:t xml:space="preserve"> electronic HIV patients monitoring.</w:t>
      </w:r>
    </w:p>
    <w:p w14:paraId="641ABCC8" w14:textId="761AE7C6" w:rsidR="006820B2" w:rsidRPr="009D59A1" w:rsidRDefault="006820B2" w:rsidP="009D59A1">
      <w:pPr>
        <w:spacing w:line="288" w:lineRule="auto"/>
        <w:jc w:val="both"/>
        <w:rPr>
          <w:rFonts w:asciiTheme="minorHAnsi" w:hAnsiTheme="minorHAnsi" w:cs="Calibri"/>
          <w:lang w:val="en-GB"/>
        </w:rPr>
      </w:pPr>
      <w:r w:rsidRPr="71E8E30D">
        <w:rPr>
          <w:rFonts w:asciiTheme="minorHAnsi" w:hAnsiTheme="minorHAnsi" w:cs="Calibri"/>
          <w:lang w:val="en-GB"/>
        </w:rPr>
        <w:t xml:space="preserve">During the reporting period, CSE provided technical support to MOH to reactivate the EPTS technical working group meetings. This group leads the process to introduce this system in the country.  </w:t>
      </w:r>
      <w:r w:rsidR="0051666E" w:rsidRPr="71E8E30D">
        <w:rPr>
          <w:rFonts w:asciiTheme="minorHAnsi" w:hAnsiTheme="minorHAnsi" w:cs="Calibri"/>
          <w:lang w:val="en-GB"/>
        </w:rPr>
        <w:t xml:space="preserve">To date, </w:t>
      </w:r>
      <w:r w:rsidR="008223CE" w:rsidRPr="71E8E30D">
        <w:rPr>
          <w:rFonts w:asciiTheme="minorHAnsi" w:hAnsiTheme="minorHAnsi" w:cs="Calibri"/>
          <w:lang w:val="en-GB"/>
        </w:rPr>
        <w:t xml:space="preserve">four </w:t>
      </w:r>
      <w:r w:rsidRPr="71E8E30D">
        <w:rPr>
          <w:rFonts w:asciiTheme="minorHAnsi" w:hAnsiTheme="minorHAnsi" w:cs="Calibri"/>
          <w:lang w:val="en-GB"/>
        </w:rPr>
        <w:t xml:space="preserve">technical working group meetings were conducted. </w:t>
      </w:r>
    </w:p>
    <w:p w14:paraId="70C940E2" w14:textId="77777777" w:rsidR="006820B2" w:rsidRPr="009D59A1" w:rsidRDefault="006820B2" w:rsidP="009D59A1">
      <w:pPr>
        <w:spacing w:line="288" w:lineRule="auto"/>
        <w:jc w:val="both"/>
        <w:rPr>
          <w:rFonts w:asciiTheme="minorHAnsi" w:hAnsiTheme="minorHAnsi" w:cs="Calibri"/>
          <w:lang w:val="en-GB"/>
        </w:rPr>
      </w:pPr>
      <w:r w:rsidRPr="71E8E30D">
        <w:rPr>
          <w:rFonts w:asciiTheme="minorHAnsi" w:hAnsiTheme="minorHAnsi" w:cs="Calibri"/>
          <w:lang w:val="en-GB"/>
        </w:rPr>
        <w:t xml:space="preserve">The group includes several stakeholders (USAID, CDC, </w:t>
      </w:r>
      <w:proofErr w:type="gramStart"/>
      <w:r w:rsidRPr="71E8E30D">
        <w:rPr>
          <w:rFonts w:asciiTheme="minorHAnsi" w:hAnsiTheme="minorHAnsi" w:cs="Calibri"/>
          <w:lang w:val="en-GB"/>
        </w:rPr>
        <w:t>MSF</w:t>
      </w:r>
      <w:proofErr w:type="gramEnd"/>
      <w:r w:rsidRPr="71E8E30D">
        <w:rPr>
          <w:rFonts w:asciiTheme="minorHAnsi" w:hAnsiTheme="minorHAnsi" w:cs="Calibri"/>
          <w:lang w:val="en-GB"/>
        </w:rPr>
        <w:t xml:space="preserve"> amongst others) and worked on the following:</w:t>
      </w:r>
    </w:p>
    <w:p w14:paraId="73CB2472" w14:textId="77777777" w:rsidR="006820B2" w:rsidRPr="009D59A1" w:rsidRDefault="006820B2" w:rsidP="009D59A1">
      <w:pPr>
        <w:pStyle w:val="ListParagraph"/>
        <w:numPr>
          <w:ilvl w:val="0"/>
          <w:numId w:val="36"/>
        </w:numPr>
        <w:spacing w:line="288" w:lineRule="auto"/>
        <w:jc w:val="both"/>
        <w:rPr>
          <w:rFonts w:asciiTheme="minorHAnsi" w:hAnsiTheme="minorHAnsi" w:cs="Calibri"/>
          <w:lang w:val="en-GB"/>
        </w:rPr>
      </w:pPr>
      <w:r w:rsidRPr="00E15585">
        <w:rPr>
          <w:rFonts w:asciiTheme="minorHAnsi" w:hAnsiTheme="minorHAnsi" w:cs="Calibri"/>
          <w:sz w:val="22"/>
          <w:szCs w:val="22"/>
          <w:lang w:val="en-GB"/>
        </w:rPr>
        <w:t xml:space="preserve">Review and test existing functionalities of the application under development </w:t>
      </w:r>
    </w:p>
    <w:p w14:paraId="53421D7A" w14:textId="421D87C5" w:rsidR="006820B2" w:rsidRPr="009D59A1" w:rsidRDefault="006820B2" w:rsidP="009D59A1">
      <w:pPr>
        <w:pStyle w:val="ListParagraph"/>
        <w:numPr>
          <w:ilvl w:val="0"/>
          <w:numId w:val="36"/>
        </w:numPr>
        <w:spacing w:line="288" w:lineRule="auto"/>
        <w:jc w:val="both"/>
        <w:rPr>
          <w:rFonts w:asciiTheme="minorHAnsi" w:hAnsiTheme="minorHAnsi" w:cs="Calibri"/>
          <w:lang w:val="en-GB"/>
        </w:rPr>
      </w:pPr>
      <w:r w:rsidRPr="00E15585">
        <w:rPr>
          <w:rFonts w:asciiTheme="minorHAnsi" w:hAnsiTheme="minorHAnsi" w:cs="Calibri"/>
          <w:sz w:val="22"/>
          <w:szCs w:val="22"/>
          <w:lang w:val="en-GB"/>
        </w:rPr>
        <w:t>Identify potential ar</w:t>
      </w:r>
      <w:r w:rsidRPr="009333F7">
        <w:rPr>
          <w:rFonts w:asciiTheme="minorHAnsi" w:hAnsiTheme="minorHAnsi" w:cs="Calibri"/>
          <w:sz w:val="22"/>
          <w:szCs w:val="22"/>
          <w:lang w:val="en-GB"/>
        </w:rPr>
        <w:t xml:space="preserve">eas of improvement such as information flow and linkages with existing </w:t>
      </w:r>
      <w:r w:rsidR="008A7CC4" w:rsidRPr="005340AA">
        <w:rPr>
          <w:rFonts w:asciiTheme="minorHAnsi" w:hAnsiTheme="minorHAnsi" w:cs="Calibri"/>
          <w:sz w:val="22"/>
          <w:szCs w:val="22"/>
          <w:lang w:val="en-GB"/>
        </w:rPr>
        <w:t xml:space="preserve">national </w:t>
      </w:r>
      <w:r w:rsidRPr="009D59A1">
        <w:rPr>
          <w:rFonts w:asciiTheme="minorHAnsi" w:hAnsiTheme="minorHAnsi" w:cs="Calibri"/>
          <w:sz w:val="22"/>
          <w:szCs w:val="22"/>
          <w:lang w:val="en-GB"/>
        </w:rPr>
        <w:t>clinical protocols</w:t>
      </w:r>
    </w:p>
    <w:p w14:paraId="2A71B919" w14:textId="77777777" w:rsidR="006820B2" w:rsidRPr="009D59A1" w:rsidRDefault="006820B2" w:rsidP="009D59A1">
      <w:pPr>
        <w:pStyle w:val="ListParagraph"/>
        <w:numPr>
          <w:ilvl w:val="0"/>
          <w:numId w:val="36"/>
        </w:numPr>
        <w:spacing w:line="288" w:lineRule="auto"/>
        <w:jc w:val="both"/>
        <w:rPr>
          <w:rFonts w:asciiTheme="minorHAnsi" w:hAnsiTheme="minorHAnsi" w:cs="Calibri"/>
          <w:lang w:val="en-GB"/>
        </w:rPr>
      </w:pPr>
      <w:r w:rsidRPr="00E15585">
        <w:rPr>
          <w:rFonts w:asciiTheme="minorHAnsi" w:hAnsiTheme="minorHAnsi" w:cs="Calibri"/>
          <w:sz w:val="22"/>
          <w:szCs w:val="22"/>
          <w:lang w:val="en-GB"/>
        </w:rPr>
        <w:lastRenderedPageBreak/>
        <w:t>Propose action plan for improvement</w:t>
      </w:r>
    </w:p>
    <w:p w14:paraId="6F425FF9" w14:textId="736A4DF3" w:rsidR="00B05776" w:rsidRPr="009D59A1" w:rsidRDefault="006820B2" w:rsidP="009D59A1">
      <w:pPr>
        <w:spacing w:line="288" w:lineRule="auto"/>
        <w:jc w:val="both"/>
        <w:rPr>
          <w:rFonts w:asciiTheme="minorHAnsi" w:hAnsiTheme="minorHAnsi" w:cs="Calibri"/>
          <w:lang w:val="en-GB"/>
        </w:rPr>
      </w:pPr>
      <w:r w:rsidRPr="71E8E30D">
        <w:rPr>
          <w:rFonts w:asciiTheme="minorHAnsi" w:hAnsiTheme="minorHAnsi" w:cs="Calibri"/>
          <w:lang w:val="en-GB"/>
        </w:rPr>
        <w:t>Three technical assistants were hired to actively support the MOH in leading the development of patient tracking tools.</w:t>
      </w:r>
      <w:r w:rsidR="00582C6D" w:rsidRPr="71E8E30D">
        <w:rPr>
          <w:rFonts w:asciiTheme="minorHAnsi" w:hAnsiTheme="minorHAnsi" w:cs="Calibri"/>
          <w:lang w:val="en-GB"/>
        </w:rPr>
        <w:t xml:space="preserve">   </w:t>
      </w:r>
    </w:p>
    <w:p w14:paraId="2F212C8A" w14:textId="3A146D49" w:rsidR="007B7B72" w:rsidRDefault="006820B2" w:rsidP="00463F11">
      <w:pPr>
        <w:pStyle w:val="NormalProposalReport"/>
        <w:spacing w:before="0"/>
        <w:jc w:val="both"/>
        <w:rPr>
          <w:rFonts w:cs="Calibri"/>
        </w:rPr>
      </w:pPr>
      <w:r w:rsidRPr="0010478E">
        <w:rPr>
          <w:rFonts w:cs="Calibri"/>
        </w:rPr>
        <w:t>Progress was also made in identifying and analysing clinical indicators that will best track patients. Information is being gathered and a detailed working plan is currently being developed to organize this process.</w:t>
      </w:r>
      <w:r w:rsidRPr="006820B2">
        <w:rPr>
          <w:rFonts w:cs="Calibri"/>
        </w:rPr>
        <w:t xml:space="preserve"> </w:t>
      </w:r>
    </w:p>
    <w:p w14:paraId="41F649D3" w14:textId="77777777" w:rsidR="008E4FF4" w:rsidRPr="002F2EB2" w:rsidRDefault="008E4FF4" w:rsidP="00463F11">
      <w:pPr>
        <w:pStyle w:val="NormalProposalReport"/>
        <w:spacing w:before="0"/>
        <w:jc w:val="both"/>
      </w:pPr>
    </w:p>
    <w:p w14:paraId="26B67E34" w14:textId="77777777" w:rsidR="000514E1" w:rsidRPr="008E4FF4" w:rsidRDefault="000514E1" w:rsidP="008E4FF4">
      <w:pPr>
        <w:pStyle w:val="Heading2ProposalReport"/>
        <w:spacing w:before="0" w:after="0"/>
        <w:rPr>
          <w:sz w:val="24"/>
          <w:szCs w:val="24"/>
          <w:u w:val="single"/>
        </w:rPr>
      </w:pPr>
      <w:r w:rsidRPr="008E4FF4">
        <w:rPr>
          <w:sz w:val="24"/>
          <w:szCs w:val="24"/>
          <w:u w:val="single"/>
        </w:rPr>
        <w:t>Partnerships</w:t>
      </w:r>
    </w:p>
    <w:p w14:paraId="5A26D8E4" w14:textId="0CCF1301" w:rsidR="008E4FF4" w:rsidRDefault="008E4FF4" w:rsidP="008E4FF4">
      <w:pPr>
        <w:pStyle w:val="NormalProposalReport"/>
        <w:spacing w:before="0"/>
        <w:jc w:val="both"/>
      </w:pPr>
      <w:r>
        <w:t xml:space="preserve">MOH, </w:t>
      </w:r>
      <w:r w:rsidR="004E7AC4">
        <w:t>through the department of planning and cooperation</w:t>
      </w:r>
      <w:r>
        <w:t>,</w:t>
      </w:r>
      <w:r w:rsidR="004E7AC4">
        <w:t xml:space="preserve"> leads the process for the introduction of electronic patient tracking system</w:t>
      </w:r>
      <w:r>
        <w:t>, in order</w:t>
      </w:r>
      <w:r w:rsidR="004E7AC4">
        <w:t xml:space="preserve"> to improve management of HIV patient care and treatment. The technical working group comprises</w:t>
      </w:r>
      <w:r>
        <w:t>,</w:t>
      </w:r>
      <w:r w:rsidR="004E7AC4">
        <w:t xml:space="preserve"> among </w:t>
      </w:r>
      <w:r w:rsidR="00DB37BD">
        <w:t>other</w:t>
      </w:r>
      <w:r w:rsidR="004E7AC4">
        <w:t xml:space="preserve"> partners</w:t>
      </w:r>
      <w:r>
        <w:t>,</w:t>
      </w:r>
      <w:r w:rsidR="004E7AC4">
        <w:t xml:space="preserve"> USAID, CDC, </w:t>
      </w:r>
      <w:proofErr w:type="gramStart"/>
      <w:r w:rsidR="004E7AC4">
        <w:t>University</w:t>
      </w:r>
      <w:proofErr w:type="gramEnd"/>
      <w:r w:rsidR="004E7AC4">
        <w:t xml:space="preserve"> of California, San Francisco team (UCSF), </w:t>
      </w:r>
      <w:proofErr w:type="spellStart"/>
      <w:r w:rsidR="0051666E" w:rsidRPr="009D59A1">
        <w:t>Médecins</w:t>
      </w:r>
      <w:proofErr w:type="spellEnd"/>
      <w:r w:rsidR="004E7AC4" w:rsidRPr="009D59A1">
        <w:t xml:space="preserve"> Sans </w:t>
      </w:r>
      <w:proofErr w:type="spellStart"/>
      <w:r w:rsidR="0051666E" w:rsidRPr="009D59A1">
        <w:t>Frontières</w:t>
      </w:r>
      <w:proofErr w:type="spellEnd"/>
      <w:r w:rsidR="004E7AC4">
        <w:t xml:space="preserve"> (MSF) and PEPFAR implementing partners. </w:t>
      </w:r>
    </w:p>
    <w:p w14:paraId="16B01C6E" w14:textId="77777777" w:rsidR="008E4FF4" w:rsidRDefault="008E4FF4" w:rsidP="008E4FF4">
      <w:pPr>
        <w:pStyle w:val="NormalProposalReport"/>
        <w:spacing w:before="0"/>
        <w:jc w:val="both"/>
      </w:pPr>
    </w:p>
    <w:p w14:paraId="70D017CC" w14:textId="1F5B9000" w:rsidR="004E7AC4" w:rsidRDefault="004E7AC4" w:rsidP="008E4FF4">
      <w:pPr>
        <w:pStyle w:val="NormalProposalReport"/>
        <w:spacing w:before="0"/>
        <w:jc w:val="both"/>
      </w:pPr>
      <w:r>
        <w:t xml:space="preserve">The contribution with the different partners during this period allowed to identify and analyse the main areas of improvement following the testing exercise. </w:t>
      </w:r>
    </w:p>
    <w:p w14:paraId="15FCD5A4" w14:textId="77777777" w:rsidR="008E4FF4" w:rsidRDefault="008E4FF4" w:rsidP="008E4FF4">
      <w:pPr>
        <w:pStyle w:val="NormalProposalReport"/>
        <w:spacing w:before="0"/>
        <w:jc w:val="both"/>
      </w:pPr>
    </w:p>
    <w:p w14:paraId="231F37DA" w14:textId="5A3B770C" w:rsidR="000514E1" w:rsidRDefault="004E7AC4" w:rsidP="008E4FF4">
      <w:pPr>
        <w:pStyle w:val="NormalProposalReport"/>
        <w:spacing w:before="0"/>
        <w:jc w:val="both"/>
      </w:pPr>
      <w:r>
        <w:t>UNICEF provides support to the MOH at policy level and in creating an enabling environment, while the NGO CSE focuses in catalysing service delivery and linkages with communities.</w:t>
      </w:r>
    </w:p>
    <w:p w14:paraId="3652E565" w14:textId="77777777" w:rsidR="008E4FF4" w:rsidRPr="002F2EB2" w:rsidRDefault="008E4FF4" w:rsidP="008E4FF4">
      <w:pPr>
        <w:pStyle w:val="NormalProposalReport"/>
        <w:spacing w:before="0"/>
        <w:jc w:val="both"/>
      </w:pPr>
    </w:p>
    <w:p w14:paraId="7FAE7491" w14:textId="029F4D07" w:rsidR="00466CDC" w:rsidRPr="008E4FF4" w:rsidRDefault="0051366B" w:rsidP="008E4FF4">
      <w:pPr>
        <w:pStyle w:val="Heading1ProposalReport"/>
        <w:numPr>
          <w:ilvl w:val="0"/>
          <w:numId w:val="41"/>
        </w:numPr>
        <w:ind w:left="709" w:hanging="425"/>
        <w:rPr>
          <w:rFonts w:asciiTheme="minorHAnsi" w:hAnsiTheme="minorHAnsi"/>
          <w:b w:val="0"/>
          <w:sz w:val="40"/>
          <w:szCs w:val="40"/>
        </w:rPr>
      </w:pPr>
      <w:bookmarkStart w:id="13" w:name="_Toc356829752"/>
      <w:bookmarkStart w:id="14" w:name="_Toc356829783"/>
      <w:bookmarkStart w:id="15" w:name="_Toc381628760"/>
      <w:r w:rsidRPr="008E4FF4">
        <w:rPr>
          <w:rFonts w:asciiTheme="minorHAnsi" w:hAnsiTheme="minorHAnsi"/>
          <w:b w:val="0"/>
          <w:sz w:val="40"/>
          <w:szCs w:val="40"/>
        </w:rPr>
        <w:t>C</w:t>
      </w:r>
      <w:r w:rsidR="00DA5CDF" w:rsidRPr="008E4FF4">
        <w:rPr>
          <w:rFonts w:asciiTheme="minorHAnsi" w:hAnsiTheme="minorHAnsi"/>
          <w:b w:val="0"/>
          <w:sz w:val="40"/>
          <w:szCs w:val="40"/>
        </w:rPr>
        <w:t>onstrain</w:t>
      </w:r>
      <w:r w:rsidR="0094148D" w:rsidRPr="008E4FF4">
        <w:rPr>
          <w:rFonts w:asciiTheme="minorHAnsi" w:hAnsiTheme="minorHAnsi"/>
          <w:b w:val="0"/>
          <w:sz w:val="40"/>
          <w:szCs w:val="40"/>
        </w:rPr>
        <w:t>t</w:t>
      </w:r>
      <w:r w:rsidR="00DA5CDF" w:rsidRPr="008E4FF4">
        <w:rPr>
          <w:rFonts w:asciiTheme="minorHAnsi" w:hAnsiTheme="minorHAnsi"/>
          <w:b w:val="0"/>
          <w:sz w:val="40"/>
          <w:szCs w:val="40"/>
        </w:rPr>
        <w:t>s</w:t>
      </w:r>
      <w:r w:rsidR="004602C9" w:rsidRPr="008E4FF4">
        <w:rPr>
          <w:rFonts w:asciiTheme="minorHAnsi" w:hAnsiTheme="minorHAnsi"/>
          <w:b w:val="0"/>
          <w:sz w:val="40"/>
          <w:szCs w:val="40"/>
        </w:rPr>
        <w:t xml:space="preserve"> and lessons learned</w:t>
      </w:r>
      <w:bookmarkEnd w:id="13"/>
      <w:bookmarkEnd w:id="14"/>
      <w:bookmarkEnd w:id="15"/>
    </w:p>
    <w:p w14:paraId="7371B8BC" w14:textId="6D684DAD" w:rsidR="00FD602F" w:rsidRDefault="00FD602F" w:rsidP="5D99CFAD">
      <w:pPr>
        <w:pStyle w:val="NormalProposalReport"/>
        <w:numPr>
          <w:ilvl w:val="0"/>
          <w:numId w:val="34"/>
        </w:numPr>
        <w:jc w:val="both"/>
      </w:pPr>
      <w:r>
        <w:t xml:space="preserve">The project is striving for the introduction of high quality, focused interventions with a significant impact. </w:t>
      </w:r>
      <w:r w:rsidR="00DB37BD">
        <w:t>This report</w:t>
      </w:r>
      <w:r>
        <w:t xml:space="preserve"> reflects the implementation of the first quarter following the signature of the program cooperation agreement (</w:t>
      </w:r>
      <w:r w:rsidR="2EC801B3">
        <w:t xml:space="preserve">PCA </w:t>
      </w:r>
      <w:r w:rsidR="2EC801B3" w:rsidRPr="5D99CFAD">
        <w:t xml:space="preserve">– </w:t>
      </w:r>
      <w:r w:rsidR="2EC801B3">
        <w:t xml:space="preserve">May 2017). </w:t>
      </w:r>
    </w:p>
    <w:p w14:paraId="6CC9077E" w14:textId="4EB67ABD" w:rsidR="00FD602F" w:rsidRDefault="00FD602F" w:rsidP="00FD602F">
      <w:pPr>
        <w:pStyle w:val="NormalProposalReport"/>
        <w:numPr>
          <w:ilvl w:val="0"/>
          <w:numId w:val="34"/>
        </w:numPr>
        <w:jc w:val="both"/>
      </w:pPr>
      <w:r>
        <w:t xml:space="preserve">The inception phase of the program took longer than expected, thus delaying the required technical assistance selection process. The experts, directly involved in supporting the MOH with the development of a functional and </w:t>
      </w:r>
      <w:r w:rsidR="00DB37BD">
        <w:t>user-friendly</w:t>
      </w:r>
      <w:r>
        <w:t xml:space="preserve"> application for the new electronic tracking of patients, are now on board.</w:t>
      </w:r>
    </w:p>
    <w:p w14:paraId="77316F12" w14:textId="5578DA83" w:rsidR="00FD602F" w:rsidRDefault="00FD602F" w:rsidP="00FD602F">
      <w:pPr>
        <w:pStyle w:val="NormalProposalReport"/>
        <w:numPr>
          <w:ilvl w:val="0"/>
          <w:numId w:val="34"/>
        </w:numPr>
        <w:jc w:val="both"/>
      </w:pPr>
      <w:r>
        <w:t>Some health workers who received training on the use of the new DREAM electronic tool, showed resistance since they will now have to use both systems (paper based and electronic).</w:t>
      </w:r>
    </w:p>
    <w:p w14:paraId="3E7F00F2" w14:textId="77777777" w:rsidR="00FD602F" w:rsidRDefault="00FD602F" w:rsidP="00FD602F">
      <w:pPr>
        <w:pStyle w:val="NormalProposalReport"/>
        <w:numPr>
          <w:ilvl w:val="0"/>
          <w:numId w:val="34"/>
        </w:numPr>
        <w:jc w:val="both"/>
      </w:pPr>
      <w:r>
        <w:t xml:space="preserve">The implementation of community health mobilization was delayed due to the late approval from local authorities. This hampered implementation of interventions at community level, concentrating the interventions only at health facilities.  </w:t>
      </w:r>
    </w:p>
    <w:p w14:paraId="2954240C" w14:textId="20590C85" w:rsidR="00FD602F" w:rsidRDefault="00FD602F" w:rsidP="00FD602F">
      <w:pPr>
        <w:pStyle w:val="NormalProposalReport"/>
        <w:numPr>
          <w:ilvl w:val="0"/>
          <w:numId w:val="34"/>
        </w:numPr>
        <w:jc w:val="both"/>
      </w:pPr>
      <w:r>
        <w:t xml:space="preserve"> </w:t>
      </w:r>
      <w:r w:rsidR="00632B42">
        <w:t xml:space="preserve">The </w:t>
      </w:r>
      <w:r>
        <w:t xml:space="preserve">data analysis of lessons learnt </w:t>
      </w:r>
      <w:r w:rsidR="00632B42">
        <w:t xml:space="preserve">to inform decision makers experienced some delays </w:t>
      </w:r>
      <w:r>
        <w:t xml:space="preserve">due to late start of program implementation. </w:t>
      </w:r>
    </w:p>
    <w:p w14:paraId="1BF7BBED" w14:textId="20AB39D2" w:rsidR="00FD602F" w:rsidRDefault="00FD602F" w:rsidP="00FD602F">
      <w:pPr>
        <w:pStyle w:val="NormalProposalReport"/>
        <w:numPr>
          <w:ilvl w:val="0"/>
          <w:numId w:val="34"/>
        </w:numPr>
        <w:jc w:val="both"/>
      </w:pPr>
      <w:r>
        <w:t>Effective coordination within MOH sectors continues to be a challenge to address evolving needs for leadership as the process to develop the tool evolves. The complexity and technical aspects related to this area are a hurdle, which needs the active support of partners.</w:t>
      </w:r>
    </w:p>
    <w:p w14:paraId="13CBD8DD" w14:textId="77777777" w:rsidR="00A107AE" w:rsidRPr="002F2EB2" w:rsidRDefault="00A107AE" w:rsidP="00463F11">
      <w:pPr>
        <w:pStyle w:val="NormalProposalReport"/>
        <w:jc w:val="both"/>
      </w:pPr>
    </w:p>
    <w:p w14:paraId="0E4B5ED2" w14:textId="77777777" w:rsidR="00724EF2" w:rsidRPr="002F2EB2" w:rsidRDefault="00724EF2" w:rsidP="00463F11">
      <w:pPr>
        <w:pStyle w:val="NormalProposalReport"/>
        <w:jc w:val="both"/>
      </w:pPr>
    </w:p>
    <w:p w14:paraId="7C814B2B" w14:textId="77777777" w:rsidR="00A53DC0" w:rsidRPr="002F2EB2" w:rsidRDefault="00A53DC0">
      <w:pPr>
        <w:rPr>
          <w:rFonts w:asciiTheme="minorHAnsi" w:hAnsiTheme="minorHAnsi" w:cs="Calibri"/>
          <w:color w:val="0070C0"/>
          <w:sz w:val="40"/>
          <w:szCs w:val="40"/>
          <w:lang w:val="en-GB"/>
        </w:rPr>
      </w:pPr>
      <w:bookmarkStart w:id="16" w:name="_Toc356829753"/>
      <w:bookmarkStart w:id="17" w:name="_Toc356829784"/>
      <w:r w:rsidRPr="002F2EB2">
        <w:rPr>
          <w:rFonts w:asciiTheme="minorHAnsi" w:hAnsiTheme="minorHAnsi" w:cs="Calibri"/>
          <w:color w:val="0070C0"/>
          <w:sz w:val="40"/>
          <w:szCs w:val="40"/>
          <w:lang w:val="en-GB"/>
        </w:rPr>
        <w:br w:type="page"/>
      </w:r>
    </w:p>
    <w:p w14:paraId="072DA942" w14:textId="77777777" w:rsidR="00822949" w:rsidRPr="009D59A1" w:rsidRDefault="00984EDB" w:rsidP="006E2B56">
      <w:pPr>
        <w:pStyle w:val="Heading1"/>
        <w:numPr>
          <w:ilvl w:val="0"/>
          <w:numId w:val="41"/>
        </w:numPr>
        <w:tabs>
          <w:tab w:val="left" w:pos="567"/>
          <w:tab w:val="left" w:pos="9000"/>
        </w:tabs>
        <w:spacing w:before="0" w:line="240" w:lineRule="auto"/>
        <w:ind w:left="851" w:right="-43" w:hanging="425"/>
        <w:rPr>
          <w:rFonts w:asciiTheme="minorHAnsi" w:hAnsiTheme="minorHAnsi" w:cs="Calibri"/>
          <w:color w:val="0070C0"/>
          <w:sz w:val="40"/>
          <w:szCs w:val="40"/>
        </w:rPr>
      </w:pPr>
      <w:bookmarkStart w:id="18" w:name="_Toc381628761"/>
      <w:r w:rsidRPr="71E8E30D">
        <w:rPr>
          <w:rFonts w:asciiTheme="minorHAnsi" w:hAnsiTheme="minorHAnsi" w:cs="Calibri"/>
          <w:color w:val="0070C0"/>
          <w:sz w:val="40"/>
          <w:szCs w:val="40"/>
        </w:rPr>
        <w:lastRenderedPageBreak/>
        <w:t>Future Work Plan</w:t>
      </w:r>
      <w:bookmarkEnd w:id="16"/>
      <w:bookmarkEnd w:id="17"/>
      <w:r w:rsidR="00A53DC0" w:rsidRPr="71E8E30D">
        <w:rPr>
          <w:rFonts w:asciiTheme="minorHAnsi" w:hAnsiTheme="minorHAnsi" w:cs="Calibri"/>
          <w:color w:val="0070C0"/>
          <w:sz w:val="40"/>
          <w:szCs w:val="40"/>
        </w:rPr>
        <w:t>/ Next Steps</w:t>
      </w:r>
      <w:bookmarkEnd w:id="18"/>
    </w:p>
    <w:p w14:paraId="03E98F61" w14:textId="6727015D" w:rsidR="00FD602F" w:rsidRDefault="00FD602F" w:rsidP="00FD602F">
      <w:pPr>
        <w:pStyle w:val="NormalProposalReport"/>
        <w:jc w:val="both"/>
      </w:pPr>
      <w:r>
        <w:t xml:space="preserve">Special focus will be </w:t>
      </w:r>
      <w:r w:rsidR="00632B42">
        <w:t>given to</w:t>
      </w:r>
      <w:r>
        <w:t xml:space="preserve"> the following activities:</w:t>
      </w:r>
    </w:p>
    <w:p w14:paraId="7F18BA8B" w14:textId="5AB03367" w:rsidR="008E4FF4" w:rsidRDefault="008E4FF4" w:rsidP="008E4FF4">
      <w:pPr>
        <w:pStyle w:val="NormalProposalReport"/>
        <w:numPr>
          <w:ilvl w:val="0"/>
          <w:numId w:val="33"/>
        </w:numPr>
        <w:ind w:left="360"/>
        <w:jc w:val="both"/>
      </w:pPr>
      <w:r>
        <w:t>Conduct data analysis and documentation of lessons learnt drown from CSE database on PMTCT and paediatric ARV;</w:t>
      </w:r>
    </w:p>
    <w:p w14:paraId="322E266D" w14:textId="77777777" w:rsidR="00FD602F" w:rsidRDefault="00FD602F" w:rsidP="008E4FF4">
      <w:pPr>
        <w:pStyle w:val="NormalProposalReport"/>
        <w:numPr>
          <w:ilvl w:val="0"/>
          <w:numId w:val="33"/>
        </w:numPr>
        <w:ind w:left="360"/>
        <w:jc w:val="both"/>
      </w:pPr>
      <w:r>
        <w:t xml:space="preserve">Improve design of the eHealth prototype based on existing applications and functionalities that respond better to the national health information system. </w:t>
      </w:r>
    </w:p>
    <w:p w14:paraId="2F84E131" w14:textId="6760CE59" w:rsidR="00FD602F" w:rsidRDefault="00FD602F" w:rsidP="008E4FF4">
      <w:pPr>
        <w:pStyle w:val="NormalProposalReport"/>
        <w:numPr>
          <w:ilvl w:val="0"/>
          <w:numId w:val="33"/>
        </w:numPr>
        <w:ind w:left="360"/>
        <w:jc w:val="both"/>
      </w:pPr>
      <w:r w:rsidRPr="004844C2">
        <w:t xml:space="preserve">Provide support to quality PMTCT service delivery, including </w:t>
      </w:r>
      <w:r w:rsidR="00DB37BD" w:rsidRPr="004844C2">
        <w:t>building capacity</w:t>
      </w:r>
      <w:r w:rsidRPr="004844C2">
        <w:t xml:space="preserve"> of health workers, expanding existing mentoring programmes</w:t>
      </w:r>
      <w:r>
        <w:t>,</w:t>
      </w:r>
      <w:r w:rsidRPr="004844C2">
        <w:t xml:space="preserve"> overseeing the expansion</w:t>
      </w:r>
      <w:r>
        <w:t xml:space="preserve"> of</w:t>
      </w:r>
      <w:r w:rsidRPr="004844C2">
        <w:t xml:space="preserve"> the most recent policies and protocols, training curricula and tools on PMTCT and paediatric and adolescent ART</w:t>
      </w:r>
      <w:r w:rsidR="008A7CC4">
        <w:t>.</w:t>
      </w:r>
      <w:r w:rsidR="008A7CC4" w:rsidRPr="004844C2">
        <w:t xml:space="preserve"> </w:t>
      </w:r>
    </w:p>
    <w:p w14:paraId="35394908" w14:textId="5E37BAA2" w:rsidR="00FD602F" w:rsidRDefault="00FD602F" w:rsidP="008E4FF4">
      <w:pPr>
        <w:pStyle w:val="NormalProposalReport"/>
        <w:numPr>
          <w:ilvl w:val="0"/>
          <w:numId w:val="33"/>
        </w:numPr>
        <w:ind w:left="360"/>
        <w:jc w:val="both"/>
      </w:pPr>
      <w:r>
        <w:t xml:space="preserve">Continue </w:t>
      </w:r>
      <w:proofErr w:type="gramStart"/>
      <w:r>
        <w:t>support</w:t>
      </w:r>
      <w:r w:rsidR="00225A1B">
        <w:t>ing</w:t>
      </w:r>
      <w:r>
        <w:t xml:space="preserve">  community</w:t>
      </w:r>
      <w:proofErr w:type="gramEnd"/>
      <w:r>
        <w:t xml:space="preserve"> awareness and involvement initiatives in a more structured way and measure </w:t>
      </w:r>
      <w:r w:rsidR="00225A1B">
        <w:t>their</w:t>
      </w:r>
      <w:r>
        <w:t xml:space="preserve"> impact; implementation of differentiated care models such as the family approach, mother support groups and adolescent peer groups to reach out target patients and producing IEC materials on PMTCT, Paediatric Treatment as part of the communication strategy to improve retention and adherence to PMTCT and Paediatric ART treatment.</w:t>
      </w:r>
    </w:p>
    <w:p w14:paraId="71B39258" w14:textId="0593E18F" w:rsidR="00FD602F" w:rsidRDefault="00FD602F" w:rsidP="008E4FF4">
      <w:pPr>
        <w:pStyle w:val="NormalProposalReport"/>
        <w:numPr>
          <w:ilvl w:val="0"/>
          <w:numId w:val="33"/>
        </w:numPr>
        <w:ind w:left="360"/>
        <w:jc w:val="both"/>
      </w:pPr>
      <w:r>
        <w:t xml:space="preserve">Conduct the </w:t>
      </w:r>
      <w:r w:rsidR="00DB37BD">
        <w:t>data</w:t>
      </w:r>
      <w:r>
        <w:t xml:space="preserve"> analysis and documentation of lesson learned on PMTCT and paediatric HIV based on existing </w:t>
      </w:r>
      <w:r w:rsidR="008A7CC4">
        <w:t>CSE</w:t>
      </w:r>
      <w:r w:rsidR="00774417">
        <w:t xml:space="preserve"> </w:t>
      </w:r>
      <w:r>
        <w:t>data.</w:t>
      </w:r>
    </w:p>
    <w:p w14:paraId="5E6C4A23" w14:textId="77777777" w:rsidR="008E4FF4" w:rsidRPr="002F2EB2" w:rsidRDefault="008E4FF4" w:rsidP="008E4FF4">
      <w:pPr>
        <w:pStyle w:val="NormalProposalReport"/>
        <w:ind w:left="360"/>
        <w:jc w:val="both"/>
      </w:pPr>
    </w:p>
    <w:p w14:paraId="4F819206" w14:textId="77777777" w:rsidR="008F3249" w:rsidRPr="009D59A1" w:rsidRDefault="00223576" w:rsidP="006E2B56">
      <w:pPr>
        <w:pStyle w:val="Heading1"/>
        <w:numPr>
          <w:ilvl w:val="0"/>
          <w:numId w:val="41"/>
        </w:numPr>
        <w:tabs>
          <w:tab w:val="left" w:pos="567"/>
          <w:tab w:val="left" w:pos="9000"/>
        </w:tabs>
        <w:spacing w:after="240" w:line="240" w:lineRule="auto"/>
        <w:ind w:left="851" w:right="-43" w:hanging="425"/>
        <w:rPr>
          <w:rFonts w:asciiTheme="minorHAnsi" w:hAnsiTheme="minorHAnsi" w:cs="Calibri"/>
          <w:color w:val="0070C0"/>
          <w:sz w:val="40"/>
          <w:szCs w:val="40"/>
        </w:rPr>
      </w:pPr>
      <w:bookmarkStart w:id="19" w:name="_Toc356829754"/>
      <w:bookmarkStart w:id="20" w:name="_Toc356829785"/>
      <w:bookmarkStart w:id="21" w:name="_Toc381628762"/>
      <w:r w:rsidRPr="71E8E30D">
        <w:rPr>
          <w:rFonts w:asciiTheme="minorHAnsi" w:hAnsiTheme="minorHAnsi" w:cs="Calibri"/>
          <w:color w:val="0070C0"/>
          <w:sz w:val="40"/>
          <w:szCs w:val="40"/>
        </w:rPr>
        <w:t>Financial Implementation</w:t>
      </w:r>
      <w:bookmarkEnd w:id="19"/>
      <w:bookmarkEnd w:id="20"/>
      <w:bookmarkEnd w:id="21"/>
    </w:p>
    <w:p w14:paraId="12C72EE7" w14:textId="4CC85C73" w:rsidR="00761BCF" w:rsidRDefault="004770B2" w:rsidP="008E4FF4">
      <w:pPr>
        <w:pStyle w:val="NormalProposalReport"/>
        <w:spacing w:before="0"/>
      </w:pPr>
      <w:r w:rsidRPr="002F2EB2">
        <w:t xml:space="preserve">Total programmable </w:t>
      </w:r>
      <w:r w:rsidR="5CA56012" w:rsidRPr="002F2EB2">
        <w:t>amount received</w:t>
      </w:r>
      <w:r w:rsidR="00816656" w:rsidRPr="209D9EAA">
        <w:t xml:space="preserve"> </w:t>
      </w:r>
      <w:r w:rsidR="008E4FF4">
        <w:t xml:space="preserve">to date </w:t>
      </w:r>
      <w:r w:rsidR="00816656">
        <w:t>is</w:t>
      </w:r>
      <w:r w:rsidRPr="209D9EAA">
        <w:t xml:space="preserve"> </w:t>
      </w:r>
      <w:r w:rsidR="209D9EAA" w:rsidRPr="209D9EAA">
        <w:t xml:space="preserve">USD </w:t>
      </w:r>
      <w:r w:rsidR="00326951">
        <w:t>$</w:t>
      </w:r>
      <w:r w:rsidRPr="209D9EAA">
        <w:t xml:space="preserve"> </w:t>
      </w:r>
      <w:r w:rsidR="00326951">
        <w:t>767,49</w:t>
      </w:r>
      <w:r w:rsidR="009333F7">
        <w:t>7</w:t>
      </w:r>
      <w:r w:rsidR="008E4FF4">
        <w:t>.</w:t>
      </w:r>
      <w:r w:rsidRPr="209D9EAA">
        <w:t xml:space="preserve"> </w:t>
      </w:r>
      <w:r w:rsidR="1FB9E899" w:rsidRPr="002F2EB2">
        <w:t xml:space="preserve">Expenditures </w:t>
      </w:r>
      <w:r w:rsidR="008E4FF4">
        <w:t xml:space="preserve">are </w:t>
      </w:r>
      <w:r w:rsidR="1FB9E899" w:rsidRPr="002F2EB2">
        <w:t xml:space="preserve">of USD </w:t>
      </w:r>
      <w:r w:rsidR="209D9EAA" w:rsidRPr="002F2EB2">
        <w:t xml:space="preserve">$ </w:t>
      </w:r>
      <w:r w:rsidR="1FB9E899" w:rsidRPr="002F2EB2">
        <w:t xml:space="preserve">391,601, </w:t>
      </w:r>
      <w:r w:rsidRPr="002F2EB2">
        <w:t>leaving a</w:t>
      </w:r>
      <w:r w:rsidR="00816656">
        <w:t>n unspent</w:t>
      </w:r>
      <w:r w:rsidRPr="002F2EB2">
        <w:t xml:space="preserve"> balance of </w:t>
      </w:r>
      <w:r w:rsidR="209D9EAA" w:rsidRPr="002F2EB2">
        <w:t xml:space="preserve">USD $ </w:t>
      </w:r>
      <w:r w:rsidR="004D6E90" w:rsidRPr="004D6E90">
        <w:t>375,89</w:t>
      </w:r>
      <w:r w:rsidR="009333F7">
        <w:t>6.</w:t>
      </w:r>
      <w:r w:rsidR="00C644E5">
        <w:t xml:space="preserve"> </w:t>
      </w:r>
    </w:p>
    <w:p w14:paraId="6255DB12" w14:textId="77777777" w:rsidR="008E4FF4" w:rsidRPr="002F2EB2" w:rsidRDefault="008E4FF4" w:rsidP="008E4FF4">
      <w:pPr>
        <w:pStyle w:val="NormalProposalReport"/>
        <w:spacing w:before="0"/>
      </w:pPr>
    </w:p>
    <w:tbl>
      <w:tblPr>
        <w:tblStyle w:val="GridTable1Light-Accent1"/>
        <w:tblW w:w="9165" w:type="dxa"/>
        <w:tblLayout w:type="fixed"/>
        <w:tblLook w:val="04A0" w:firstRow="1" w:lastRow="0" w:firstColumn="1" w:lastColumn="0" w:noHBand="0" w:noVBand="1"/>
      </w:tblPr>
      <w:tblGrid>
        <w:gridCol w:w="6658"/>
        <w:gridCol w:w="1134"/>
        <w:gridCol w:w="1373"/>
      </w:tblGrid>
      <w:tr w:rsidR="6EA1D457" w14:paraId="090C3807" w14:textId="77777777" w:rsidTr="008E4F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4670DEB3" w14:textId="3FD02787" w:rsidR="6EA1D457" w:rsidRDefault="1E111AF6" w:rsidP="5930C49C">
            <w:pPr>
              <w:pStyle w:val="NormalProposalReport"/>
              <w:jc w:val="center"/>
            </w:pPr>
            <w:r>
              <w:t>Key intervention</w:t>
            </w:r>
          </w:p>
        </w:tc>
        <w:tc>
          <w:tcPr>
            <w:tcW w:w="1134" w:type="dxa"/>
          </w:tcPr>
          <w:p w14:paraId="3C3278D0" w14:textId="6BFC2429" w:rsidR="6EA1D457" w:rsidRDefault="655A22AC" w:rsidP="5930C49C">
            <w:pPr>
              <w:pStyle w:val="NormalProposalReport"/>
              <w:jc w:val="center"/>
              <w:cnfStyle w:val="100000000000" w:firstRow="1" w:lastRow="0" w:firstColumn="0" w:lastColumn="0" w:oddVBand="0" w:evenVBand="0" w:oddHBand="0" w:evenHBand="0" w:firstRowFirstColumn="0" w:firstRowLastColumn="0" w:lastRowFirstColumn="0" w:lastRowLastColumn="0"/>
            </w:pPr>
            <w:r w:rsidRPr="655A22AC">
              <w:t>Planned amount</w:t>
            </w:r>
          </w:p>
        </w:tc>
        <w:tc>
          <w:tcPr>
            <w:tcW w:w="1373" w:type="dxa"/>
          </w:tcPr>
          <w:p w14:paraId="0126FB7E" w14:textId="47A8248C" w:rsidR="6EA1D457" w:rsidRDefault="4F5D17A5" w:rsidP="009D59A1">
            <w:pPr>
              <w:pStyle w:val="NormalProposalReport"/>
              <w:jc w:val="center"/>
              <w:cnfStyle w:val="100000000000" w:firstRow="1" w:lastRow="0" w:firstColumn="0" w:lastColumn="0" w:oddVBand="0" w:evenVBand="0" w:oddHBand="0" w:evenHBand="0" w:firstRowFirstColumn="0" w:firstRowLastColumn="0" w:lastRowFirstColumn="0" w:lastRowLastColumn="0"/>
            </w:pPr>
            <w:r>
              <w:t>Expenditure (USD)</w:t>
            </w:r>
          </w:p>
        </w:tc>
      </w:tr>
      <w:tr w:rsidR="6EA1D457" w14:paraId="5B07B870" w14:textId="77777777" w:rsidTr="008E4FF4">
        <w:tc>
          <w:tcPr>
            <w:cnfStyle w:val="001000000000" w:firstRow="0" w:lastRow="0" w:firstColumn="1" w:lastColumn="0" w:oddVBand="0" w:evenVBand="0" w:oddHBand="0" w:evenHBand="0" w:firstRowFirstColumn="0" w:firstRowLastColumn="0" w:lastRowFirstColumn="0" w:lastRowLastColumn="0"/>
            <w:tcW w:w="6658" w:type="dxa"/>
          </w:tcPr>
          <w:p w14:paraId="36209CF2" w14:textId="541E542B" w:rsidR="6EA1D457" w:rsidRDefault="311E94A3" w:rsidP="009D59A1">
            <w:pPr>
              <w:pStyle w:val="NormalProposalReport"/>
              <w:rPr>
                <w:b w:val="0"/>
                <w:bCs w:val="0"/>
              </w:rPr>
            </w:pPr>
            <w:r w:rsidRPr="4882F95A">
              <w:rPr>
                <w:b w:val="0"/>
                <w:bCs w:val="0"/>
              </w:rPr>
              <w:t xml:space="preserve">MOH Test &amp; Treat Guidelines implemented in seven </w:t>
            </w:r>
            <w:r w:rsidR="16543E9C" w:rsidRPr="4882F95A">
              <w:rPr>
                <w:b w:val="0"/>
                <w:bCs w:val="0"/>
              </w:rPr>
              <w:t>(</w:t>
            </w:r>
            <w:r w:rsidRPr="4882F95A">
              <w:rPr>
                <w:b w:val="0"/>
                <w:bCs w:val="0"/>
              </w:rPr>
              <w:t>7) MOH HF ref</w:t>
            </w:r>
            <w:r w:rsidR="16543E9C" w:rsidRPr="4882F95A">
              <w:rPr>
                <w:b w:val="0"/>
                <w:bCs w:val="0"/>
              </w:rPr>
              <w:t>l</w:t>
            </w:r>
            <w:r w:rsidRPr="4882F95A">
              <w:rPr>
                <w:b w:val="0"/>
                <w:bCs w:val="0"/>
              </w:rPr>
              <w:t>ect DREAM/</w:t>
            </w:r>
            <w:proofErr w:type="spellStart"/>
            <w:r w:rsidRPr="4882F95A">
              <w:rPr>
                <w:b w:val="0"/>
                <w:bCs w:val="0"/>
              </w:rPr>
              <w:t>Sant'Egidio</w:t>
            </w:r>
            <w:proofErr w:type="spellEnd"/>
            <w:r w:rsidRPr="4882F95A">
              <w:rPr>
                <w:b w:val="0"/>
                <w:bCs w:val="0"/>
              </w:rPr>
              <w:t xml:space="preserve"> good health service delivery pract</w:t>
            </w:r>
            <w:r w:rsidR="16543E9C" w:rsidRPr="4882F95A">
              <w:rPr>
                <w:b w:val="0"/>
                <w:bCs w:val="0"/>
              </w:rPr>
              <w:t xml:space="preserve">ices (integrated, comprehensive, family </w:t>
            </w:r>
            <w:proofErr w:type="spellStart"/>
            <w:r w:rsidR="16543E9C" w:rsidRPr="4882F95A">
              <w:rPr>
                <w:b w:val="0"/>
                <w:bCs w:val="0"/>
              </w:rPr>
              <w:t>centered</w:t>
            </w:r>
            <w:proofErr w:type="spellEnd"/>
            <w:r w:rsidR="16543E9C" w:rsidRPr="4882F95A">
              <w:rPr>
                <w:b w:val="0"/>
                <w:bCs w:val="0"/>
              </w:rPr>
              <w:t xml:space="preserve"> approach).</w:t>
            </w:r>
          </w:p>
        </w:tc>
        <w:tc>
          <w:tcPr>
            <w:tcW w:w="1134" w:type="dxa"/>
          </w:tcPr>
          <w:p w14:paraId="380D3BC2" w14:textId="3DF4E787" w:rsidR="6EA1D457" w:rsidRDefault="19E48434" w:rsidP="009D59A1">
            <w:pPr>
              <w:pStyle w:val="NormalProposalReport"/>
              <w:jc w:val="right"/>
              <w:cnfStyle w:val="000000000000" w:firstRow="0" w:lastRow="0" w:firstColumn="0" w:lastColumn="0" w:oddVBand="0" w:evenVBand="0" w:oddHBand="0" w:evenHBand="0" w:firstRowFirstColumn="0" w:firstRowLastColumn="0" w:lastRowFirstColumn="0" w:lastRowLastColumn="0"/>
            </w:pPr>
            <w:r w:rsidRPr="19E48434">
              <w:t>603,3600</w:t>
            </w:r>
          </w:p>
        </w:tc>
        <w:tc>
          <w:tcPr>
            <w:tcW w:w="1373" w:type="dxa"/>
          </w:tcPr>
          <w:p w14:paraId="62719A37" w14:textId="3537480B" w:rsidR="6EA1D457" w:rsidRDefault="3020BE33" w:rsidP="41FF4621">
            <w:pPr>
              <w:pStyle w:val="NormalProposalReport"/>
              <w:jc w:val="right"/>
              <w:cnfStyle w:val="000000000000" w:firstRow="0" w:lastRow="0" w:firstColumn="0" w:lastColumn="0" w:oddVBand="0" w:evenVBand="0" w:oddHBand="0" w:evenHBand="0" w:firstRowFirstColumn="0" w:firstRowLastColumn="0" w:lastRowFirstColumn="0" w:lastRowLastColumn="0"/>
            </w:pPr>
            <w:r>
              <w:t>2</w:t>
            </w:r>
            <w:r w:rsidR="009D59A1">
              <w:t>05,664</w:t>
            </w:r>
          </w:p>
        </w:tc>
      </w:tr>
      <w:tr w:rsidR="6EA1D457" w14:paraId="0E68A604" w14:textId="77777777" w:rsidTr="008E4FF4">
        <w:tc>
          <w:tcPr>
            <w:cnfStyle w:val="001000000000" w:firstRow="0" w:lastRow="0" w:firstColumn="1" w:lastColumn="0" w:oddVBand="0" w:evenVBand="0" w:oddHBand="0" w:evenHBand="0" w:firstRowFirstColumn="0" w:firstRowLastColumn="0" w:lastRowFirstColumn="0" w:lastRowLastColumn="0"/>
            <w:tcW w:w="6658" w:type="dxa"/>
          </w:tcPr>
          <w:p w14:paraId="193DFC2D" w14:textId="319A2861" w:rsidR="6EA1D457" w:rsidRDefault="5BD67B45" w:rsidP="009D59A1">
            <w:pPr>
              <w:pStyle w:val="NormalProposalReport"/>
              <w:rPr>
                <w:b w:val="0"/>
                <w:bCs w:val="0"/>
              </w:rPr>
            </w:pPr>
            <w:r>
              <w:rPr>
                <w:b w:val="0"/>
                <w:bCs w:val="0"/>
              </w:rPr>
              <w:t xml:space="preserve">The National communication strategy to promote adherence and retention to PMTCT and HIV treatment for children implemented in seven (7) selected locations (2 in Maputo Province; 2 in Gaza Province: and 3, in </w:t>
            </w:r>
            <w:proofErr w:type="spellStart"/>
            <w:r>
              <w:rPr>
                <w:b w:val="0"/>
                <w:bCs w:val="0"/>
              </w:rPr>
              <w:t>Sof</w:t>
            </w:r>
            <w:r w:rsidR="583FF2E4">
              <w:rPr>
                <w:b w:val="0"/>
                <w:bCs w:val="0"/>
              </w:rPr>
              <w:t>ala</w:t>
            </w:r>
            <w:proofErr w:type="spellEnd"/>
            <w:r w:rsidR="583FF2E4">
              <w:rPr>
                <w:b w:val="0"/>
                <w:bCs w:val="0"/>
              </w:rPr>
              <w:t xml:space="preserve"> Province)</w:t>
            </w:r>
            <w:r>
              <w:rPr>
                <w:b w:val="0"/>
                <w:bCs w:val="0"/>
              </w:rPr>
              <w:t xml:space="preserve"> by the end of 2018</w:t>
            </w:r>
          </w:p>
        </w:tc>
        <w:tc>
          <w:tcPr>
            <w:tcW w:w="1134" w:type="dxa"/>
          </w:tcPr>
          <w:p w14:paraId="3FBC721C" w14:textId="6DA1F498" w:rsidR="6EA1D457" w:rsidRDefault="26C4903B" w:rsidP="009D59A1">
            <w:pPr>
              <w:pStyle w:val="NormalProposalReport"/>
              <w:jc w:val="right"/>
              <w:cnfStyle w:val="000000000000" w:firstRow="0" w:lastRow="0" w:firstColumn="0" w:lastColumn="0" w:oddVBand="0" w:evenVBand="0" w:oddHBand="0" w:evenHBand="0" w:firstRowFirstColumn="0" w:firstRowLastColumn="0" w:lastRowFirstColumn="0" w:lastRowLastColumn="0"/>
            </w:pPr>
            <w:r w:rsidRPr="26C4903B">
              <w:t>138,000</w:t>
            </w:r>
          </w:p>
        </w:tc>
        <w:tc>
          <w:tcPr>
            <w:tcW w:w="1373" w:type="dxa"/>
          </w:tcPr>
          <w:p w14:paraId="29C42216" w14:textId="2A19EFE0" w:rsidR="6EA1D457" w:rsidRDefault="6DAC2A39" w:rsidP="009D59A1">
            <w:pPr>
              <w:pStyle w:val="NormalProposalReport"/>
              <w:jc w:val="right"/>
              <w:cnfStyle w:val="000000000000" w:firstRow="0" w:lastRow="0" w:firstColumn="0" w:lastColumn="0" w:oddVBand="0" w:evenVBand="0" w:oddHBand="0" w:evenHBand="0" w:firstRowFirstColumn="0" w:firstRowLastColumn="0" w:lastRowFirstColumn="0" w:lastRowLastColumn="0"/>
            </w:pPr>
            <w:r>
              <w:t>0</w:t>
            </w:r>
          </w:p>
        </w:tc>
      </w:tr>
      <w:tr w:rsidR="6EA1D457" w14:paraId="7A6D9694" w14:textId="77777777" w:rsidTr="008E4FF4">
        <w:tc>
          <w:tcPr>
            <w:cnfStyle w:val="001000000000" w:firstRow="0" w:lastRow="0" w:firstColumn="1" w:lastColumn="0" w:oddVBand="0" w:evenVBand="0" w:oddHBand="0" w:evenHBand="0" w:firstRowFirstColumn="0" w:firstRowLastColumn="0" w:lastRowFirstColumn="0" w:lastRowLastColumn="0"/>
            <w:tcW w:w="6658" w:type="dxa"/>
          </w:tcPr>
          <w:p w14:paraId="67930F3B" w14:textId="4D2BCD8D" w:rsidR="6EA1D457" w:rsidRDefault="39F010EF" w:rsidP="009D59A1">
            <w:pPr>
              <w:pStyle w:val="NormalProposalReport"/>
              <w:rPr>
                <w:b w:val="0"/>
                <w:bCs w:val="0"/>
              </w:rPr>
            </w:pPr>
            <w:r>
              <w:rPr>
                <w:b w:val="0"/>
                <w:bCs w:val="0"/>
              </w:rPr>
              <w:t>The electronic-patient-interface currently used by DREAM/</w:t>
            </w:r>
            <w:proofErr w:type="spellStart"/>
            <w:r>
              <w:rPr>
                <w:b w:val="0"/>
                <w:bCs w:val="0"/>
              </w:rPr>
              <w:t>Sant'Egidio</w:t>
            </w:r>
            <w:proofErr w:type="spellEnd"/>
            <w:r>
              <w:rPr>
                <w:b w:val="0"/>
                <w:bCs w:val="0"/>
              </w:rPr>
              <w:t xml:space="preserve"> is adapted and adopted by MOH as a key component of the MOH electronic HIV patient monitoring system</w:t>
            </w:r>
          </w:p>
        </w:tc>
        <w:tc>
          <w:tcPr>
            <w:tcW w:w="1134" w:type="dxa"/>
          </w:tcPr>
          <w:p w14:paraId="20CD54F5" w14:textId="367145D5" w:rsidR="6EA1D457" w:rsidRDefault="51E4ADC3" w:rsidP="009D59A1">
            <w:pPr>
              <w:pStyle w:val="NormalProposalReport"/>
              <w:jc w:val="right"/>
              <w:cnfStyle w:val="000000000000" w:firstRow="0" w:lastRow="0" w:firstColumn="0" w:lastColumn="0" w:oddVBand="0" w:evenVBand="0" w:oddHBand="0" w:evenHBand="0" w:firstRowFirstColumn="0" w:firstRowLastColumn="0" w:lastRowFirstColumn="0" w:lastRowLastColumn="0"/>
            </w:pPr>
            <w:r>
              <w:t>400,000</w:t>
            </w:r>
          </w:p>
        </w:tc>
        <w:tc>
          <w:tcPr>
            <w:tcW w:w="1373" w:type="dxa"/>
          </w:tcPr>
          <w:p w14:paraId="55D8B662" w14:textId="47E3137A" w:rsidR="6EA1D457" w:rsidRDefault="1AF067D2" w:rsidP="41FF4621">
            <w:pPr>
              <w:pStyle w:val="NormalProposalReport"/>
              <w:jc w:val="right"/>
              <w:cnfStyle w:val="000000000000" w:firstRow="0" w:lastRow="0" w:firstColumn="0" w:lastColumn="0" w:oddVBand="0" w:evenVBand="0" w:oddHBand="0" w:evenHBand="0" w:firstRowFirstColumn="0" w:firstRowLastColumn="0" w:lastRowFirstColumn="0" w:lastRowLastColumn="0"/>
            </w:pPr>
            <w:r>
              <w:t>116,141.37</w:t>
            </w:r>
          </w:p>
        </w:tc>
      </w:tr>
      <w:tr w:rsidR="6EA1D457" w14:paraId="1FA191AF" w14:textId="77777777" w:rsidTr="008E4FF4">
        <w:tc>
          <w:tcPr>
            <w:cnfStyle w:val="001000000000" w:firstRow="0" w:lastRow="0" w:firstColumn="1" w:lastColumn="0" w:oddVBand="0" w:evenVBand="0" w:oddHBand="0" w:evenHBand="0" w:firstRowFirstColumn="0" w:firstRowLastColumn="0" w:lastRowFirstColumn="0" w:lastRowLastColumn="0"/>
            <w:tcW w:w="6658" w:type="dxa"/>
          </w:tcPr>
          <w:p w14:paraId="27459F3B" w14:textId="24797749" w:rsidR="6EA1D457" w:rsidRDefault="63264CA7" w:rsidP="009D59A1">
            <w:pPr>
              <w:pStyle w:val="NormalProposalReport"/>
              <w:rPr>
                <w:b w:val="0"/>
                <w:bCs w:val="0"/>
              </w:rPr>
            </w:pPr>
            <w:r>
              <w:rPr>
                <w:b w:val="0"/>
                <w:bCs w:val="0"/>
              </w:rPr>
              <w:t>Strategic information and lessons learnt from</w:t>
            </w:r>
            <w:r w:rsidR="54F84540">
              <w:rPr>
                <w:b w:val="0"/>
                <w:bCs w:val="0"/>
              </w:rPr>
              <w:t xml:space="preserve"> DREAM/</w:t>
            </w:r>
            <w:proofErr w:type="spellStart"/>
            <w:r w:rsidR="54F84540">
              <w:rPr>
                <w:b w:val="0"/>
                <w:bCs w:val="0"/>
              </w:rPr>
              <w:t>Sant'Egidio</w:t>
            </w:r>
            <w:proofErr w:type="spellEnd"/>
            <w:r w:rsidR="54F84540">
              <w:rPr>
                <w:b w:val="0"/>
                <w:bCs w:val="0"/>
              </w:rPr>
              <w:t>' Monitoring</w:t>
            </w:r>
            <w:r w:rsidR="297FB4B8">
              <w:rPr>
                <w:b w:val="0"/>
                <w:bCs w:val="0"/>
              </w:rPr>
              <w:t xml:space="preserve"> systems inform</w:t>
            </w:r>
            <w:bookmarkStart w:id="22" w:name="_GoBack"/>
            <w:bookmarkEnd w:id="22"/>
            <w:r w:rsidR="3475F324">
              <w:rPr>
                <w:b w:val="0"/>
                <w:bCs w:val="0"/>
              </w:rPr>
              <w:t xml:space="preserve"> subsequent scale-up of Test and Treat S</w:t>
            </w:r>
            <w:r w:rsidR="2118C4C1">
              <w:rPr>
                <w:b w:val="0"/>
                <w:bCs w:val="0"/>
              </w:rPr>
              <w:t>trategy by the end of 2018</w:t>
            </w:r>
          </w:p>
        </w:tc>
        <w:tc>
          <w:tcPr>
            <w:tcW w:w="1134" w:type="dxa"/>
          </w:tcPr>
          <w:p w14:paraId="7FA17770" w14:textId="3911D76F" w:rsidR="6EA1D457" w:rsidRDefault="26C4903B" w:rsidP="009D59A1">
            <w:pPr>
              <w:pStyle w:val="NormalProposalReport"/>
              <w:jc w:val="right"/>
              <w:cnfStyle w:val="000000000000" w:firstRow="0" w:lastRow="0" w:firstColumn="0" w:lastColumn="0" w:oddVBand="0" w:evenVBand="0" w:oddHBand="0" w:evenHBand="0" w:firstRowFirstColumn="0" w:firstRowLastColumn="0" w:lastRowFirstColumn="0" w:lastRowLastColumn="0"/>
            </w:pPr>
            <w:r>
              <w:t>200,000</w:t>
            </w:r>
          </w:p>
        </w:tc>
        <w:tc>
          <w:tcPr>
            <w:tcW w:w="1373" w:type="dxa"/>
          </w:tcPr>
          <w:p w14:paraId="25A7D5C2" w14:textId="649BA847" w:rsidR="6EA1D457" w:rsidRDefault="4FEB5689" w:rsidP="41FF4621">
            <w:pPr>
              <w:pStyle w:val="NormalProposalReport"/>
              <w:jc w:val="right"/>
              <w:cnfStyle w:val="000000000000" w:firstRow="0" w:lastRow="0" w:firstColumn="0" w:lastColumn="0" w:oddVBand="0" w:evenVBand="0" w:oddHBand="0" w:evenHBand="0" w:firstRowFirstColumn="0" w:firstRowLastColumn="0" w:lastRowFirstColumn="0" w:lastRowLastColumn="0"/>
            </w:pPr>
            <w:r>
              <w:t>0</w:t>
            </w:r>
          </w:p>
        </w:tc>
      </w:tr>
      <w:tr w:rsidR="6EA1D457" w14:paraId="182B56BD" w14:textId="77777777" w:rsidTr="008E4FF4">
        <w:tc>
          <w:tcPr>
            <w:cnfStyle w:val="001000000000" w:firstRow="0" w:lastRow="0" w:firstColumn="1" w:lastColumn="0" w:oddVBand="0" w:evenVBand="0" w:oddHBand="0" w:evenHBand="0" w:firstRowFirstColumn="0" w:firstRowLastColumn="0" w:lastRowFirstColumn="0" w:lastRowLastColumn="0"/>
            <w:tcW w:w="6658" w:type="dxa"/>
          </w:tcPr>
          <w:p w14:paraId="49795616" w14:textId="7493FF3D" w:rsidR="6EA1D457" w:rsidRDefault="005244AB" w:rsidP="004B284B">
            <w:pPr>
              <w:pStyle w:val="NormalProposalReport"/>
              <w:rPr>
                <w:b w:val="0"/>
                <w:bCs w:val="0"/>
              </w:rPr>
            </w:pPr>
            <w:r>
              <w:rPr>
                <w:b w:val="0"/>
                <w:bCs w:val="0"/>
              </w:rPr>
              <w:t xml:space="preserve">Communications (Advocacy/ visibility) </w:t>
            </w:r>
            <w:r w:rsidR="105BF44F" w:rsidRPr="225761DD">
              <w:rPr>
                <w:b w:val="0"/>
                <w:bCs w:val="0"/>
              </w:rPr>
              <w:t xml:space="preserve"> </w:t>
            </w:r>
          </w:p>
        </w:tc>
        <w:tc>
          <w:tcPr>
            <w:tcW w:w="1134" w:type="dxa"/>
          </w:tcPr>
          <w:p w14:paraId="1C8490EE" w14:textId="21BF2C9D" w:rsidR="6EA1D457" w:rsidRDefault="635EF55A" w:rsidP="009D59A1">
            <w:pPr>
              <w:pStyle w:val="NormalProposalReport"/>
              <w:jc w:val="right"/>
              <w:cnfStyle w:val="000000000000" w:firstRow="0" w:lastRow="0" w:firstColumn="0" w:lastColumn="0" w:oddVBand="0" w:evenVBand="0" w:oddHBand="0" w:evenHBand="0" w:firstRowFirstColumn="0" w:firstRowLastColumn="0" w:lastRowFirstColumn="0" w:lastRowLastColumn="0"/>
            </w:pPr>
            <w:r w:rsidRPr="635EF55A">
              <w:t>41,640</w:t>
            </w:r>
          </w:p>
        </w:tc>
        <w:tc>
          <w:tcPr>
            <w:tcW w:w="1373" w:type="dxa"/>
          </w:tcPr>
          <w:p w14:paraId="40330450" w14:textId="07B29D1A" w:rsidR="6EA1D457" w:rsidRDefault="1C0F298E" w:rsidP="41FF4621">
            <w:pPr>
              <w:pStyle w:val="NormalProposalReport"/>
              <w:jc w:val="right"/>
              <w:cnfStyle w:val="000000000000" w:firstRow="0" w:lastRow="0" w:firstColumn="0" w:lastColumn="0" w:oddVBand="0" w:evenVBand="0" w:oddHBand="0" w:evenHBand="0" w:firstRowFirstColumn="0" w:firstRowLastColumn="0" w:lastRowFirstColumn="0" w:lastRowLastColumn="0"/>
            </w:pPr>
            <w:r w:rsidRPr="1C0F298E">
              <w:t>40,787.93</w:t>
            </w:r>
          </w:p>
        </w:tc>
      </w:tr>
      <w:tr w:rsidR="6EA1D457" w14:paraId="12F5F711" w14:textId="77777777" w:rsidTr="008E4FF4">
        <w:tc>
          <w:tcPr>
            <w:cnfStyle w:val="001000000000" w:firstRow="0" w:lastRow="0" w:firstColumn="1" w:lastColumn="0" w:oddVBand="0" w:evenVBand="0" w:oddHBand="0" w:evenHBand="0" w:firstRowFirstColumn="0" w:firstRowLastColumn="0" w:lastRowFirstColumn="0" w:lastRowLastColumn="0"/>
            <w:tcW w:w="6658" w:type="dxa"/>
          </w:tcPr>
          <w:p w14:paraId="2E541E6F" w14:textId="274EF84B" w:rsidR="6EA1D457" w:rsidRDefault="225761DD" w:rsidP="009D59A1">
            <w:pPr>
              <w:pStyle w:val="NormalProposalReport"/>
              <w:rPr>
                <w:b w:val="0"/>
                <w:bCs w:val="0"/>
              </w:rPr>
            </w:pPr>
            <w:r>
              <w:rPr>
                <w:b w:val="0"/>
                <w:bCs w:val="0"/>
              </w:rPr>
              <w:t>Indirect costs</w:t>
            </w:r>
            <w:r w:rsidR="00225A1B">
              <w:rPr>
                <w:b w:val="0"/>
                <w:bCs w:val="0"/>
              </w:rPr>
              <w:t xml:space="preserve"> (UNICEF NYHQ, 8%)</w:t>
            </w:r>
          </w:p>
        </w:tc>
        <w:tc>
          <w:tcPr>
            <w:tcW w:w="1134" w:type="dxa"/>
          </w:tcPr>
          <w:p w14:paraId="7341A834" w14:textId="3CD8E357" w:rsidR="6EA1D457" w:rsidRDefault="0D113286" w:rsidP="009D59A1">
            <w:pPr>
              <w:pStyle w:val="NormalProposalReport"/>
              <w:jc w:val="right"/>
              <w:cnfStyle w:val="000000000000" w:firstRow="0" w:lastRow="0" w:firstColumn="0" w:lastColumn="0" w:oddVBand="0" w:evenVBand="0" w:oddHBand="0" w:evenHBand="0" w:firstRowFirstColumn="0" w:firstRowLastColumn="0" w:lastRowFirstColumn="0" w:lastRowLastColumn="0"/>
            </w:pPr>
            <w:r>
              <w:t>112</w:t>
            </w:r>
            <w:r w:rsidR="1AD81456">
              <w:t>,000</w:t>
            </w:r>
          </w:p>
        </w:tc>
        <w:tc>
          <w:tcPr>
            <w:tcW w:w="1373" w:type="dxa"/>
          </w:tcPr>
          <w:p w14:paraId="35C479B3" w14:textId="5E27F380" w:rsidR="6EA1D457" w:rsidRDefault="08B291A8" w:rsidP="41FF4621">
            <w:pPr>
              <w:pStyle w:val="NormalProposalReport"/>
              <w:jc w:val="right"/>
              <w:cnfStyle w:val="000000000000" w:firstRow="0" w:lastRow="0" w:firstColumn="0" w:lastColumn="0" w:oddVBand="0" w:evenVBand="0" w:oddHBand="0" w:evenHBand="0" w:firstRowFirstColumn="0" w:firstRowLastColumn="0" w:lastRowFirstColumn="0" w:lastRowLastColumn="0"/>
            </w:pPr>
            <w:r w:rsidRPr="08B291A8">
              <w:t>29,007.48</w:t>
            </w:r>
          </w:p>
        </w:tc>
      </w:tr>
      <w:tr w:rsidR="6EA1D457" w14:paraId="00AF9F88" w14:textId="77777777" w:rsidTr="008E4FF4">
        <w:tc>
          <w:tcPr>
            <w:cnfStyle w:val="001000000000" w:firstRow="0" w:lastRow="0" w:firstColumn="1" w:lastColumn="0" w:oddVBand="0" w:evenVBand="0" w:oddHBand="0" w:evenHBand="0" w:firstRowFirstColumn="0" w:firstRowLastColumn="0" w:lastRowFirstColumn="0" w:lastRowLastColumn="0"/>
            <w:tcW w:w="6658" w:type="dxa"/>
          </w:tcPr>
          <w:p w14:paraId="021EC7D5" w14:textId="4B3B62BB" w:rsidR="6EA1D457" w:rsidRDefault="008E4FF4" w:rsidP="009D59A1">
            <w:pPr>
              <w:pStyle w:val="NormalProposalReport"/>
              <w:rPr>
                <w:b w:val="0"/>
                <w:bCs w:val="0"/>
              </w:rPr>
            </w:pPr>
            <w:r>
              <w:t>Total Funds</w:t>
            </w:r>
          </w:p>
        </w:tc>
        <w:tc>
          <w:tcPr>
            <w:tcW w:w="1134" w:type="dxa"/>
          </w:tcPr>
          <w:p w14:paraId="617AF1BE" w14:textId="60B5BA61" w:rsidR="6EA1D457" w:rsidRPr="009D59A1" w:rsidRDefault="54D329B1" w:rsidP="009D59A1">
            <w:pPr>
              <w:pStyle w:val="NormalProposalReport"/>
              <w:jc w:val="right"/>
              <w:cnfStyle w:val="000000000000" w:firstRow="0" w:lastRow="0" w:firstColumn="0" w:lastColumn="0" w:oddVBand="0" w:evenVBand="0" w:oddHBand="0" w:evenHBand="0" w:firstRowFirstColumn="0" w:firstRowLastColumn="0" w:lastRowFirstColumn="0" w:lastRowLastColumn="0"/>
              <w:rPr>
                <w:b/>
                <w:bCs/>
              </w:rPr>
            </w:pPr>
            <w:r w:rsidRPr="009D59A1">
              <w:rPr>
                <w:b/>
                <w:bCs/>
              </w:rPr>
              <w:t>1,500,000</w:t>
            </w:r>
          </w:p>
        </w:tc>
        <w:tc>
          <w:tcPr>
            <w:tcW w:w="1373" w:type="dxa"/>
          </w:tcPr>
          <w:p w14:paraId="66F51415" w14:textId="40CBC6EE" w:rsidR="6EA1D457" w:rsidRPr="009D59A1" w:rsidRDefault="4F5D17A5">
            <w:pPr>
              <w:pStyle w:val="NormalProposalReport"/>
              <w:jc w:val="right"/>
              <w:cnfStyle w:val="000000000000" w:firstRow="0" w:lastRow="0" w:firstColumn="0" w:lastColumn="0" w:oddVBand="0" w:evenVBand="0" w:oddHBand="0" w:evenHBand="0" w:firstRowFirstColumn="0" w:firstRowLastColumn="0" w:lastRowFirstColumn="0" w:lastRowLastColumn="0"/>
              <w:rPr>
                <w:b/>
                <w:bCs/>
              </w:rPr>
            </w:pPr>
            <w:r w:rsidRPr="009D59A1">
              <w:rPr>
                <w:b/>
                <w:bCs/>
              </w:rPr>
              <w:t>391,601.01</w:t>
            </w:r>
          </w:p>
        </w:tc>
      </w:tr>
    </w:tbl>
    <w:p w14:paraId="5174F5E3" w14:textId="6D2B81B0" w:rsidR="004770B2" w:rsidRPr="009D59A1" w:rsidRDefault="004770B2" w:rsidP="006E2B56">
      <w:pPr>
        <w:pStyle w:val="Heading1"/>
        <w:numPr>
          <w:ilvl w:val="0"/>
          <w:numId w:val="41"/>
        </w:numPr>
        <w:tabs>
          <w:tab w:val="left" w:pos="567"/>
          <w:tab w:val="left" w:pos="9000"/>
        </w:tabs>
        <w:spacing w:after="240" w:line="240" w:lineRule="auto"/>
        <w:ind w:left="709" w:right="-43" w:hanging="425"/>
        <w:rPr>
          <w:rFonts w:asciiTheme="minorHAnsi" w:hAnsiTheme="minorHAnsi" w:cs="Calibri"/>
          <w:color w:val="0070C0"/>
          <w:sz w:val="40"/>
          <w:szCs w:val="40"/>
        </w:rPr>
      </w:pPr>
      <w:bookmarkStart w:id="23" w:name="_Toc296411640"/>
      <w:bookmarkStart w:id="24" w:name="_Toc297027730"/>
      <w:bookmarkStart w:id="25" w:name="_Toc381628763"/>
      <w:r w:rsidRPr="71E8E30D">
        <w:rPr>
          <w:rFonts w:asciiTheme="minorHAnsi" w:hAnsiTheme="minorHAnsi" w:cs="Calibri"/>
          <w:color w:val="0070C0"/>
          <w:sz w:val="40"/>
          <w:szCs w:val="40"/>
        </w:rPr>
        <w:lastRenderedPageBreak/>
        <w:t>EXPRESSION OF THANKS</w:t>
      </w:r>
      <w:bookmarkEnd w:id="23"/>
      <w:bookmarkEnd w:id="24"/>
      <w:bookmarkEnd w:id="25"/>
    </w:p>
    <w:p w14:paraId="08472AD5" w14:textId="4158F99C" w:rsidR="00724EF2" w:rsidRPr="009D59A1" w:rsidRDefault="00456CEA">
      <w:pPr>
        <w:rPr>
          <w:rFonts w:asciiTheme="minorHAnsi" w:hAnsiTheme="minorHAnsi"/>
          <w:lang w:val="en-GB"/>
        </w:rPr>
      </w:pPr>
      <w:r w:rsidRPr="71E8E30D">
        <w:rPr>
          <w:rFonts w:asciiTheme="minorHAnsi" w:hAnsiTheme="minorHAnsi"/>
          <w:lang w:val="en-GB"/>
        </w:rPr>
        <w:t>UNICEF</w:t>
      </w:r>
      <w:r w:rsidR="00903C87">
        <w:rPr>
          <w:rFonts w:asciiTheme="minorHAnsi" w:hAnsiTheme="minorHAnsi"/>
          <w:lang w:val="en-GB"/>
        </w:rPr>
        <w:t>, o</w:t>
      </w:r>
      <w:r w:rsidR="00903C87" w:rsidRPr="005C1C08">
        <w:rPr>
          <w:rFonts w:asciiTheme="minorHAnsi" w:hAnsiTheme="minorHAnsi"/>
        </w:rPr>
        <w:t xml:space="preserve">n behalf of the children and families in </w:t>
      </w:r>
      <w:r w:rsidR="00903C87">
        <w:rPr>
          <w:rFonts w:asciiTheme="minorHAnsi" w:hAnsiTheme="minorHAnsi"/>
        </w:rPr>
        <w:t xml:space="preserve">Mozambique, would like to thank </w:t>
      </w:r>
      <w:r w:rsidRPr="71E8E30D">
        <w:rPr>
          <w:rFonts w:asciiTheme="minorHAnsi" w:hAnsiTheme="minorHAnsi"/>
          <w:lang w:val="en-GB"/>
        </w:rPr>
        <w:t xml:space="preserve">the </w:t>
      </w:r>
      <w:r w:rsidR="00FD33AD" w:rsidRPr="71E8E30D">
        <w:rPr>
          <w:rFonts w:asciiTheme="minorHAnsi" w:hAnsiTheme="minorHAnsi"/>
          <w:lang w:val="en-GB"/>
        </w:rPr>
        <w:t xml:space="preserve">Italian Development </w:t>
      </w:r>
      <w:r w:rsidR="00F32271">
        <w:rPr>
          <w:rFonts w:asciiTheme="minorHAnsi" w:hAnsiTheme="minorHAnsi"/>
          <w:lang w:val="en-GB"/>
        </w:rPr>
        <w:t xml:space="preserve">Cooperation </w:t>
      </w:r>
      <w:r w:rsidR="00FD33AD" w:rsidRPr="71E8E30D">
        <w:rPr>
          <w:rFonts w:asciiTheme="minorHAnsi" w:hAnsiTheme="minorHAnsi"/>
          <w:lang w:val="en-GB"/>
        </w:rPr>
        <w:t>Agency</w:t>
      </w:r>
      <w:r w:rsidRPr="71E8E30D">
        <w:rPr>
          <w:rFonts w:asciiTheme="minorHAnsi" w:hAnsiTheme="minorHAnsi"/>
          <w:lang w:val="en-GB"/>
        </w:rPr>
        <w:t xml:space="preserve"> for their contribution. </w:t>
      </w:r>
      <w:r w:rsidR="00FD33AD" w:rsidRPr="71E8E30D">
        <w:rPr>
          <w:rFonts w:asciiTheme="minorHAnsi" w:hAnsiTheme="minorHAnsi"/>
          <w:lang w:val="en-GB"/>
        </w:rPr>
        <w:t>Th</w:t>
      </w:r>
      <w:r w:rsidR="00903C87">
        <w:rPr>
          <w:rFonts w:asciiTheme="minorHAnsi" w:hAnsiTheme="minorHAnsi"/>
          <w:lang w:val="en-GB"/>
        </w:rPr>
        <w:t xml:space="preserve">ese funds </w:t>
      </w:r>
      <w:r w:rsidRPr="71E8E30D">
        <w:rPr>
          <w:rFonts w:asciiTheme="minorHAnsi" w:hAnsiTheme="minorHAnsi"/>
          <w:lang w:val="en-GB"/>
        </w:rPr>
        <w:t>w</w:t>
      </w:r>
      <w:r w:rsidR="00FD33AD" w:rsidRPr="71E8E30D">
        <w:rPr>
          <w:rFonts w:asciiTheme="minorHAnsi" w:hAnsiTheme="minorHAnsi"/>
          <w:lang w:val="en-GB"/>
        </w:rPr>
        <w:t>ill</w:t>
      </w:r>
      <w:r w:rsidRPr="71E8E30D">
        <w:rPr>
          <w:rFonts w:asciiTheme="minorHAnsi" w:hAnsiTheme="minorHAnsi"/>
          <w:lang w:val="en-GB"/>
        </w:rPr>
        <w:t xml:space="preserve"> </w:t>
      </w:r>
      <w:r w:rsidR="00903C87">
        <w:rPr>
          <w:rFonts w:asciiTheme="minorHAnsi" w:hAnsiTheme="minorHAnsi"/>
          <w:lang w:val="en-GB"/>
        </w:rPr>
        <w:t>allow</w:t>
      </w:r>
      <w:r w:rsidRPr="71E8E30D">
        <w:rPr>
          <w:rFonts w:asciiTheme="minorHAnsi" w:hAnsiTheme="minorHAnsi"/>
          <w:lang w:val="en-GB"/>
        </w:rPr>
        <w:t xml:space="preserve"> </w:t>
      </w:r>
      <w:r w:rsidR="00F32271">
        <w:rPr>
          <w:rFonts w:asciiTheme="minorHAnsi" w:hAnsiTheme="minorHAnsi"/>
          <w:lang w:val="en-GB"/>
        </w:rPr>
        <w:t xml:space="preserve">the UNICEF </w:t>
      </w:r>
      <w:r w:rsidR="00FD33AD" w:rsidRPr="71E8E30D">
        <w:rPr>
          <w:rFonts w:asciiTheme="minorHAnsi" w:hAnsiTheme="minorHAnsi"/>
          <w:lang w:val="en-GB"/>
        </w:rPr>
        <w:t>Mozambique Country Office</w:t>
      </w:r>
      <w:r w:rsidRPr="71E8E30D">
        <w:rPr>
          <w:rFonts w:asciiTheme="minorHAnsi" w:hAnsiTheme="minorHAnsi"/>
          <w:lang w:val="en-GB"/>
        </w:rPr>
        <w:t xml:space="preserve"> to </w:t>
      </w:r>
      <w:r w:rsidR="00FD33AD" w:rsidRPr="71E8E30D">
        <w:rPr>
          <w:rFonts w:asciiTheme="minorHAnsi" w:hAnsiTheme="minorHAnsi"/>
          <w:lang w:val="en-GB"/>
        </w:rPr>
        <w:t xml:space="preserve">continue </w:t>
      </w:r>
      <w:r w:rsidR="00903C87">
        <w:rPr>
          <w:rFonts w:asciiTheme="minorHAnsi" w:hAnsiTheme="minorHAnsi"/>
          <w:lang w:val="en-GB"/>
        </w:rPr>
        <w:t xml:space="preserve">delivering results around HIV prevention and treatment, especially in </w:t>
      </w:r>
      <w:r w:rsidR="00FD33AD" w:rsidRPr="71E8E30D">
        <w:rPr>
          <w:rFonts w:asciiTheme="minorHAnsi" w:hAnsiTheme="minorHAnsi"/>
          <w:lang w:val="en-GB"/>
        </w:rPr>
        <w:t>retention into care and treatment</w:t>
      </w:r>
      <w:r w:rsidRPr="71E8E30D">
        <w:rPr>
          <w:rFonts w:asciiTheme="minorHAnsi" w:hAnsiTheme="minorHAnsi"/>
          <w:lang w:val="en-GB"/>
        </w:rPr>
        <w:t xml:space="preserve">.  </w:t>
      </w:r>
    </w:p>
    <w:p w14:paraId="2D42DA0A" w14:textId="00EBE621" w:rsidR="007950CC" w:rsidRPr="009D59A1" w:rsidRDefault="00C67C8D" w:rsidP="009D59A1">
      <w:pPr>
        <w:pStyle w:val="Heading1"/>
        <w:tabs>
          <w:tab w:val="left" w:pos="567"/>
          <w:tab w:val="left" w:pos="9000"/>
        </w:tabs>
        <w:spacing w:after="240" w:line="240" w:lineRule="auto"/>
        <w:ind w:right="-43"/>
        <w:rPr>
          <w:rFonts w:asciiTheme="minorHAnsi" w:hAnsiTheme="minorHAnsi" w:cs="Calibri"/>
          <w:color w:val="0070C0"/>
          <w:sz w:val="40"/>
          <w:szCs w:val="40"/>
        </w:rPr>
      </w:pPr>
      <w:r w:rsidRPr="71E8E30D">
        <w:rPr>
          <w:rFonts w:asciiTheme="minorHAnsi" w:hAnsiTheme="minorHAnsi"/>
        </w:rPr>
        <w:br w:type="page"/>
      </w:r>
    </w:p>
    <w:p w14:paraId="7173FF0B" w14:textId="0F9AFB52" w:rsidR="00984EDB" w:rsidRPr="009D59A1" w:rsidRDefault="00984EDB" w:rsidP="009D59A1">
      <w:pPr>
        <w:pStyle w:val="Heading1"/>
        <w:tabs>
          <w:tab w:val="left" w:pos="567"/>
          <w:tab w:val="left" w:pos="9000"/>
        </w:tabs>
        <w:spacing w:after="240" w:line="240" w:lineRule="auto"/>
        <w:ind w:right="-43"/>
        <w:rPr>
          <w:rFonts w:asciiTheme="minorHAnsi" w:hAnsiTheme="minorHAnsi" w:cs="Calibri"/>
          <w:color w:val="0070C0"/>
          <w:sz w:val="40"/>
          <w:szCs w:val="40"/>
        </w:rPr>
      </w:pPr>
      <w:bookmarkStart w:id="26" w:name="_Toc356829756"/>
      <w:bookmarkStart w:id="27" w:name="_Toc356829787"/>
      <w:bookmarkStart w:id="28" w:name="_Toc381628765"/>
      <w:r w:rsidRPr="71E8E30D">
        <w:rPr>
          <w:rFonts w:asciiTheme="minorHAnsi" w:hAnsiTheme="minorHAnsi" w:cs="Calibri"/>
          <w:color w:val="0070C0"/>
          <w:sz w:val="40"/>
          <w:szCs w:val="40"/>
        </w:rPr>
        <w:lastRenderedPageBreak/>
        <w:t xml:space="preserve">Annex </w:t>
      </w:r>
      <w:r w:rsidR="009D59A1">
        <w:rPr>
          <w:rFonts w:asciiTheme="minorHAnsi" w:hAnsiTheme="minorHAnsi" w:cs="Calibri"/>
          <w:color w:val="0070C0"/>
          <w:sz w:val="40"/>
          <w:szCs w:val="40"/>
        </w:rPr>
        <w:t>1</w:t>
      </w:r>
      <w:r w:rsidRPr="71E8E30D">
        <w:rPr>
          <w:rFonts w:asciiTheme="minorHAnsi" w:hAnsiTheme="minorHAnsi" w:cs="Calibri"/>
          <w:color w:val="0070C0"/>
          <w:sz w:val="40"/>
          <w:szCs w:val="40"/>
        </w:rPr>
        <w:t>: Donor Report Feedback Form</w:t>
      </w:r>
      <w:bookmarkEnd w:id="26"/>
      <w:bookmarkEnd w:id="27"/>
      <w:bookmarkEnd w:id="28"/>
    </w:p>
    <w:p w14:paraId="0A0C3FFC" w14:textId="77777777" w:rsidR="00984EDB" w:rsidRPr="009D59A1" w:rsidRDefault="00984EDB">
      <w:pPr>
        <w:rPr>
          <w:rFonts w:asciiTheme="minorHAnsi" w:hAnsiTheme="minorHAnsi"/>
          <w:b/>
          <w:bCs/>
          <w:lang w:val="en-GB"/>
        </w:rPr>
      </w:pPr>
      <w:r w:rsidRPr="009333F7">
        <w:rPr>
          <w:rFonts w:asciiTheme="minorHAnsi" w:hAnsiTheme="minorHAnsi"/>
          <w:b/>
          <w:bCs/>
          <w:lang w:val="en-GB"/>
        </w:rPr>
        <w:t xml:space="preserve">           Name of Report: </w:t>
      </w:r>
      <w:r w:rsidRPr="002F2EB2">
        <w:rPr>
          <w:rFonts w:asciiTheme="minorHAnsi" w:hAnsiTheme="minorHAnsi"/>
          <w:b/>
          <w:lang w:val="en-GB"/>
        </w:rPr>
        <w:tab/>
      </w:r>
    </w:p>
    <w:p w14:paraId="240B9961" w14:textId="6C07E8A4" w:rsidR="00950EB8" w:rsidRDefault="00984EDB">
      <w:pPr>
        <w:rPr>
          <w:rFonts w:asciiTheme="minorHAnsi" w:hAnsiTheme="minorHAnsi"/>
          <w:b/>
          <w:bCs/>
          <w:lang w:val="en-GB"/>
        </w:rPr>
      </w:pPr>
      <w:r w:rsidRPr="009333F7">
        <w:rPr>
          <w:rFonts w:asciiTheme="minorHAnsi" w:hAnsiTheme="minorHAnsi"/>
          <w:b/>
          <w:bCs/>
          <w:lang w:val="en-GB"/>
        </w:rPr>
        <w:t xml:space="preserve">           Reference number:</w:t>
      </w:r>
    </w:p>
    <w:p w14:paraId="0674C395" w14:textId="77777777" w:rsidR="00950EB8" w:rsidRPr="009D59A1" w:rsidRDefault="00950EB8">
      <w:pPr>
        <w:rPr>
          <w:rFonts w:asciiTheme="minorHAnsi" w:hAnsiTheme="minorHAnsi"/>
          <w:b/>
          <w:bCs/>
          <w:lang w:val="en-GB"/>
        </w:rPr>
      </w:pPr>
    </w:p>
    <w:tbl>
      <w:tblPr>
        <w:tblW w:w="0" w:type="auto"/>
        <w:tblInd w:w="288" w:type="dxa"/>
        <w:shd w:val="clear" w:color="auto" w:fill="F3F3F3"/>
        <w:tblLook w:val="01E0" w:firstRow="1" w:lastRow="1" w:firstColumn="1" w:lastColumn="1" w:noHBand="0" w:noVBand="0"/>
      </w:tblPr>
      <w:tblGrid>
        <w:gridCol w:w="8280"/>
      </w:tblGrid>
      <w:tr w:rsidR="00984EDB" w:rsidRPr="002F2EB2" w14:paraId="194CB51F" w14:textId="77777777" w:rsidTr="009D59A1">
        <w:tc>
          <w:tcPr>
            <w:tcW w:w="8280" w:type="dxa"/>
            <w:tcBorders>
              <w:top w:val="single" w:sz="4" w:space="0" w:color="auto"/>
              <w:left w:val="single" w:sz="4" w:space="0" w:color="auto"/>
              <w:bottom w:val="single" w:sz="4" w:space="0" w:color="auto"/>
              <w:right w:val="single" w:sz="4" w:space="0" w:color="auto"/>
            </w:tcBorders>
            <w:shd w:val="clear" w:color="auto" w:fill="F3F3F3"/>
          </w:tcPr>
          <w:p w14:paraId="44F8F8A8" w14:textId="77777777" w:rsidR="00984EDB" w:rsidRPr="009D59A1" w:rsidRDefault="00984EDB">
            <w:pPr>
              <w:shd w:val="clear" w:color="auto" w:fill="F3F3F3"/>
              <w:rPr>
                <w:rFonts w:asciiTheme="minorHAnsi" w:hAnsiTheme="minorHAnsi"/>
                <w:b/>
                <w:bCs/>
                <w:lang w:val="en-GB"/>
              </w:rPr>
            </w:pPr>
            <w:r w:rsidRPr="009333F7">
              <w:rPr>
                <w:rFonts w:asciiTheme="minorHAnsi" w:hAnsiTheme="minorHAnsi"/>
                <w:b/>
                <w:bCs/>
                <w:lang w:val="en-GB"/>
              </w:rPr>
              <w:t xml:space="preserve">SCORING:  </w:t>
            </w:r>
            <w:r w:rsidRPr="002F2EB2">
              <w:rPr>
                <w:rFonts w:asciiTheme="minorHAnsi" w:hAnsiTheme="minorHAnsi"/>
                <w:b/>
                <w:lang w:val="en-GB"/>
              </w:rPr>
              <w:tab/>
            </w:r>
            <w:r w:rsidRPr="009333F7">
              <w:rPr>
                <w:rFonts w:asciiTheme="minorHAnsi" w:hAnsiTheme="minorHAnsi"/>
                <w:b/>
                <w:bCs/>
                <w:lang w:val="en-GB"/>
              </w:rPr>
              <w:t xml:space="preserve">5 indicates “highest level of satisfaction” while  </w:t>
            </w:r>
          </w:p>
          <w:p w14:paraId="1B07E79A" w14:textId="4A8D2685" w:rsidR="00984EDB" w:rsidRPr="00950EB8" w:rsidRDefault="00984EDB" w:rsidP="00950EB8">
            <w:pPr>
              <w:shd w:val="clear" w:color="auto" w:fill="F3F3F3"/>
              <w:rPr>
                <w:rFonts w:asciiTheme="minorHAnsi" w:hAnsiTheme="minorHAnsi"/>
                <w:b/>
                <w:bCs/>
                <w:lang w:val="en-GB"/>
              </w:rPr>
            </w:pPr>
            <w:r w:rsidRPr="002F2EB2">
              <w:rPr>
                <w:rFonts w:asciiTheme="minorHAnsi" w:hAnsiTheme="minorHAnsi"/>
                <w:b/>
                <w:lang w:val="en-GB"/>
              </w:rPr>
              <w:tab/>
            </w:r>
            <w:r w:rsidRPr="002F2EB2">
              <w:rPr>
                <w:rFonts w:asciiTheme="minorHAnsi" w:hAnsiTheme="minorHAnsi"/>
                <w:b/>
                <w:lang w:val="en-GB"/>
              </w:rPr>
              <w:tab/>
            </w:r>
            <w:r w:rsidRPr="009333F7">
              <w:rPr>
                <w:rFonts w:asciiTheme="minorHAnsi" w:hAnsiTheme="minorHAnsi"/>
                <w:b/>
                <w:bCs/>
                <w:lang w:val="en-GB"/>
              </w:rPr>
              <w:t>0 indicates “complete dissatisfaction”.</w:t>
            </w:r>
          </w:p>
        </w:tc>
      </w:tr>
    </w:tbl>
    <w:p w14:paraId="2ECD2640" w14:textId="77777777" w:rsidR="00984EDB" w:rsidRPr="009D59A1" w:rsidRDefault="00984EDB" w:rsidP="009D59A1">
      <w:pPr>
        <w:spacing w:before="240"/>
        <w:rPr>
          <w:rFonts w:asciiTheme="minorHAnsi" w:hAnsiTheme="minorHAnsi"/>
          <w:b/>
          <w:bCs/>
          <w:sz w:val="20"/>
          <w:szCs w:val="20"/>
          <w:lang w:val="en-GB"/>
        </w:rPr>
      </w:pPr>
      <w:r w:rsidRPr="009333F7">
        <w:rPr>
          <w:rFonts w:asciiTheme="minorHAnsi" w:hAnsiTheme="minorHAnsi"/>
          <w:b/>
          <w:bCs/>
          <w:sz w:val="20"/>
          <w:szCs w:val="20"/>
          <w:lang w:val="en-GB"/>
        </w:rPr>
        <w:t>To what extent did the narrative content of the report conform</w:t>
      </w:r>
      <w:r w:rsidR="00992300" w:rsidRPr="005340AA">
        <w:rPr>
          <w:rFonts w:asciiTheme="minorHAnsi" w:hAnsiTheme="minorHAnsi"/>
          <w:b/>
          <w:bCs/>
          <w:sz w:val="20"/>
          <w:szCs w:val="20"/>
          <w:lang w:val="en-GB"/>
        </w:rPr>
        <w:t xml:space="preserve"> to your reporting expectations?</w:t>
      </w:r>
    </w:p>
    <w:tbl>
      <w:tblPr>
        <w:tblW w:w="8047" w:type="dxa"/>
        <w:jc w:val="center"/>
        <w:tblLook w:val="0000" w:firstRow="0" w:lastRow="0" w:firstColumn="0" w:lastColumn="0" w:noHBand="0" w:noVBand="0"/>
      </w:tblPr>
      <w:tblGrid>
        <w:gridCol w:w="753"/>
        <w:gridCol w:w="512"/>
        <w:gridCol w:w="753"/>
        <w:gridCol w:w="754"/>
        <w:gridCol w:w="753"/>
        <w:gridCol w:w="754"/>
        <w:gridCol w:w="753"/>
        <w:gridCol w:w="754"/>
        <w:gridCol w:w="753"/>
        <w:gridCol w:w="754"/>
        <w:gridCol w:w="754"/>
      </w:tblGrid>
      <w:tr w:rsidR="009D59A1" w:rsidRPr="002F2EB2" w14:paraId="7862287F" w14:textId="77777777" w:rsidTr="009D59A1">
        <w:trPr>
          <w:trHeight w:val="255"/>
          <w:jc w:val="center"/>
        </w:trPr>
        <w:tc>
          <w:tcPr>
            <w:tcW w:w="753"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0F4143BD" w14:textId="77777777" w:rsidR="00984EDB" w:rsidRPr="009D59A1" w:rsidRDefault="00984EDB">
            <w:pPr>
              <w:jc w:val="center"/>
              <w:rPr>
                <w:rFonts w:asciiTheme="minorHAnsi" w:hAnsiTheme="minorHAnsi" w:cs="Arial"/>
                <w:b/>
                <w:bCs/>
                <w:sz w:val="20"/>
                <w:szCs w:val="20"/>
                <w:lang w:val="en-GB"/>
              </w:rPr>
            </w:pPr>
            <w:r w:rsidRPr="009333F7">
              <w:rPr>
                <w:rFonts w:asciiTheme="minorHAnsi" w:hAnsiTheme="minorHAnsi" w:cs="Arial"/>
                <w:b/>
                <w:bCs/>
                <w:sz w:val="20"/>
                <w:szCs w:val="20"/>
                <w:lang w:val="en-GB"/>
              </w:rPr>
              <w:t>5</w:t>
            </w:r>
          </w:p>
        </w:tc>
        <w:tc>
          <w:tcPr>
            <w:tcW w:w="512" w:type="dxa"/>
            <w:tcBorders>
              <w:left w:val="single" w:sz="4" w:space="0" w:color="auto"/>
              <w:right w:val="single" w:sz="4" w:space="0" w:color="auto"/>
            </w:tcBorders>
            <w:vAlign w:val="bottom"/>
          </w:tcPr>
          <w:p w14:paraId="55D05F02" w14:textId="77777777" w:rsidR="00984EDB" w:rsidRPr="002F2EB2" w:rsidRDefault="00984EDB" w:rsidP="00984EDB">
            <w:pPr>
              <w:rPr>
                <w:rFonts w:asciiTheme="minorHAnsi" w:hAnsiTheme="minorHAnsi" w:cs="Arial"/>
                <w:sz w:val="20"/>
                <w:szCs w:val="20"/>
                <w:lang w:val="en-GB"/>
              </w:rPr>
            </w:pPr>
          </w:p>
        </w:tc>
        <w:tc>
          <w:tcPr>
            <w:tcW w:w="753" w:type="dxa"/>
            <w:tcBorders>
              <w:top w:val="single" w:sz="4" w:space="0" w:color="auto"/>
              <w:left w:val="single" w:sz="4" w:space="0" w:color="auto"/>
              <w:bottom w:val="single" w:sz="4" w:space="0" w:color="auto"/>
              <w:right w:val="single" w:sz="4" w:space="0" w:color="auto"/>
            </w:tcBorders>
            <w:shd w:val="clear" w:color="auto" w:fill="E6E6E6"/>
            <w:vAlign w:val="bottom"/>
          </w:tcPr>
          <w:p w14:paraId="35D9B628" w14:textId="77777777" w:rsidR="00984EDB" w:rsidRPr="009D59A1" w:rsidRDefault="00984EDB">
            <w:pPr>
              <w:jc w:val="center"/>
              <w:rPr>
                <w:rFonts w:asciiTheme="minorHAnsi" w:hAnsiTheme="minorHAnsi" w:cs="Arial"/>
                <w:b/>
                <w:bCs/>
                <w:sz w:val="20"/>
                <w:szCs w:val="20"/>
                <w:lang w:val="en-GB"/>
              </w:rPr>
            </w:pPr>
            <w:r w:rsidRPr="009333F7">
              <w:rPr>
                <w:rFonts w:asciiTheme="minorHAnsi" w:hAnsiTheme="minorHAnsi" w:cs="Arial"/>
                <w:b/>
                <w:bCs/>
                <w:sz w:val="20"/>
                <w:szCs w:val="20"/>
                <w:lang w:val="en-GB"/>
              </w:rPr>
              <w:t>4</w:t>
            </w:r>
          </w:p>
        </w:tc>
        <w:tc>
          <w:tcPr>
            <w:tcW w:w="754" w:type="dxa"/>
            <w:tcBorders>
              <w:left w:val="single" w:sz="4" w:space="0" w:color="auto"/>
              <w:right w:val="single" w:sz="4" w:space="0" w:color="auto"/>
            </w:tcBorders>
            <w:vAlign w:val="bottom"/>
          </w:tcPr>
          <w:p w14:paraId="7C2DDB9E" w14:textId="77777777" w:rsidR="00984EDB" w:rsidRPr="002F2EB2" w:rsidRDefault="00984EDB" w:rsidP="00984EDB">
            <w:pPr>
              <w:rPr>
                <w:rFonts w:asciiTheme="minorHAnsi" w:hAnsiTheme="minorHAnsi" w:cs="Arial"/>
                <w:sz w:val="20"/>
                <w:szCs w:val="20"/>
                <w:lang w:val="en-GB"/>
              </w:rPr>
            </w:pPr>
          </w:p>
        </w:tc>
        <w:tc>
          <w:tcPr>
            <w:tcW w:w="753" w:type="dxa"/>
            <w:tcBorders>
              <w:top w:val="single" w:sz="4" w:space="0" w:color="auto"/>
              <w:left w:val="single" w:sz="4" w:space="0" w:color="auto"/>
              <w:bottom w:val="single" w:sz="4" w:space="0" w:color="auto"/>
              <w:right w:val="single" w:sz="4" w:space="0" w:color="auto"/>
            </w:tcBorders>
            <w:shd w:val="clear" w:color="auto" w:fill="E6E6E6"/>
            <w:vAlign w:val="bottom"/>
          </w:tcPr>
          <w:p w14:paraId="064F3A5B" w14:textId="77777777" w:rsidR="00984EDB" w:rsidRPr="009D59A1" w:rsidRDefault="00984EDB">
            <w:pPr>
              <w:jc w:val="center"/>
              <w:rPr>
                <w:rFonts w:asciiTheme="minorHAnsi" w:hAnsiTheme="minorHAnsi" w:cs="Arial"/>
                <w:b/>
                <w:bCs/>
                <w:sz w:val="20"/>
                <w:szCs w:val="20"/>
                <w:lang w:val="en-GB"/>
              </w:rPr>
            </w:pPr>
            <w:r w:rsidRPr="009333F7">
              <w:rPr>
                <w:rFonts w:asciiTheme="minorHAnsi" w:hAnsiTheme="minorHAnsi" w:cs="Arial"/>
                <w:b/>
                <w:bCs/>
                <w:sz w:val="20"/>
                <w:szCs w:val="20"/>
                <w:lang w:val="en-GB"/>
              </w:rPr>
              <w:t>3</w:t>
            </w:r>
          </w:p>
        </w:tc>
        <w:tc>
          <w:tcPr>
            <w:tcW w:w="754" w:type="dxa"/>
            <w:tcBorders>
              <w:left w:val="single" w:sz="4" w:space="0" w:color="auto"/>
              <w:right w:val="single" w:sz="4" w:space="0" w:color="auto"/>
            </w:tcBorders>
            <w:vAlign w:val="bottom"/>
          </w:tcPr>
          <w:p w14:paraId="287E7593" w14:textId="77777777" w:rsidR="00984EDB" w:rsidRPr="002F2EB2" w:rsidRDefault="00984EDB" w:rsidP="00984EDB">
            <w:pPr>
              <w:rPr>
                <w:rFonts w:asciiTheme="minorHAnsi" w:hAnsiTheme="minorHAnsi" w:cs="Arial"/>
                <w:sz w:val="20"/>
                <w:szCs w:val="20"/>
                <w:lang w:val="en-GB"/>
              </w:rPr>
            </w:pPr>
          </w:p>
        </w:tc>
        <w:tc>
          <w:tcPr>
            <w:tcW w:w="753" w:type="dxa"/>
            <w:tcBorders>
              <w:top w:val="single" w:sz="4" w:space="0" w:color="auto"/>
              <w:left w:val="single" w:sz="4" w:space="0" w:color="auto"/>
              <w:bottom w:val="single" w:sz="4" w:space="0" w:color="auto"/>
              <w:right w:val="single" w:sz="4" w:space="0" w:color="auto"/>
            </w:tcBorders>
            <w:shd w:val="clear" w:color="auto" w:fill="E6E6E6"/>
            <w:vAlign w:val="bottom"/>
          </w:tcPr>
          <w:p w14:paraId="16714AF1" w14:textId="77777777" w:rsidR="00984EDB" w:rsidRPr="009D59A1" w:rsidRDefault="00984EDB">
            <w:pPr>
              <w:jc w:val="center"/>
              <w:rPr>
                <w:rFonts w:asciiTheme="minorHAnsi" w:hAnsiTheme="minorHAnsi" w:cs="Arial"/>
                <w:b/>
                <w:bCs/>
                <w:sz w:val="20"/>
                <w:szCs w:val="20"/>
                <w:lang w:val="en-GB"/>
              </w:rPr>
            </w:pPr>
            <w:r w:rsidRPr="009333F7">
              <w:rPr>
                <w:rFonts w:asciiTheme="minorHAnsi" w:hAnsiTheme="minorHAnsi" w:cs="Arial"/>
                <w:b/>
                <w:bCs/>
                <w:sz w:val="20"/>
                <w:szCs w:val="20"/>
                <w:lang w:val="en-GB"/>
              </w:rPr>
              <w:t>2</w:t>
            </w:r>
          </w:p>
        </w:tc>
        <w:tc>
          <w:tcPr>
            <w:tcW w:w="754" w:type="dxa"/>
            <w:tcBorders>
              <w:left w:val="single" w:sz="4" w:space="0" w:color="auto"/>
              <w:right w:val="single" w:sz="4" w:space="0" w:color="auto"/>
            </w:tcBorders>
            <w:vAlign w:val="bottom"/>
          </w:tcPr>
          <w:p w14:paraId="1354BE6B" w14:textId="77777777" w:rsidR="00984EDB" w:rsidRPr="002F2EB2" w:rsidRDefault="00984EDB" w:rsidP="00984EDB">
            <w:pPr>
              <w:rPr>
                <w:rFonts w:asciiTheme="minorHAnsi" w:hAnsiTheme="minorHAnsi" w:cs="Arial"/>
                <w:sz w:val="20"/>
                <w:szCs w:val="20"/>
                <w:lang w:val="en-GB"/>
              </w:rPr>
            </w:pPr>
          </w:p>
        </w:tc>
        <w:tc>
          <w:tcPr>
            <w:tcW w:w="753" w:type="dxa"/>
            <w:tcBorders>
              <w:top w:val="single" w:sz="4" w:space="0" w:color="auto"/>
              <w:left w:val="single" w:sz="4" w:space="0" w:color="auto"/>
              <w:bottom w:val="single" w:sz="4" w:space="0" w:color="auto"/>
              <w:right w:val="single" w:sz="4" w:space="0" w:color="auto"/>
            </w:tcBorders>
            <w:shd w:val="clear" w:color="auto" w:fill="E6E6E6"/>
            <w:vAlign w:val="bottom"/>
          </w:tcPr>
          <w:p w14:paraId="3519D18F" w14:textId="77777777" w:rsidR="00984EDB" w:rsidRPr="009D59A1" w:rsidRDefault="00984EDB">
            <w:pPr>
              <w:jc w:val="center"/>
              <w:rPr>
                <w:rFonts w:asciiTheme="minorHAnsi" w:hAnsiTheme="minorHAnsi" w:cs="Arial"/>
                <w:b/>
                <w:bCs/>
                <w:sz w:val="20"/>
                <w:szCs w:val="20"/>
                <w:lang w:val="en-GB"/>
              </w:rPr>
            </w:pPr>
            <w:r w:rsidRPr="009333F7">
              <w:rPr>
                <w:rFonts w:asciiTheme="minorHAnsi" w:hAnsiTheme="minorHAnsi" w:cs="Arial"/>
                <w:b/>
                <w:bCs/>
                <w:sz w:val="20"/>
                <w:szCs w:val="20"/>
                <w:lang w:val="en-GB"/>
              </w:rPr>
              <w:t>1</w:t>
            </w:r>
          </w:p>
        </w:tc>
        <w:tc>
          <w:tcPr>
            <w:tcW w:w="754" w:type="dxa"/>
            <w:tcBorders>
              <w:left w:val="single" w:sz="4" w:space="0" w:color="auto"/>
              <w:right w:val="single" w:sz="4" w:space="0" w:color="auto"/>
            </w:tcBorders>
            <w:vAlign w:val="bottom"/>
          </w:tcPr>
          <w:p w14:paraId="3A8927C0" w14:textId="77777777" w:rsidR="00984EDB" w:rsidRPr="002F2EB2" w:rsidRDefault="00984EDB" w:rsidP="00984EDB">
            <w:pPr>
              <w:jc w:val="center"/>
              <w:rPr>
                <w:rFonts w:asciiTheme="minorHAnsi" w:hAnsiTheme="minorHAnsi" w:cs="Arial"/>
                <w:b/>
                <w:sz w:val="20"/>
                <w:szCs w:val="20"/>
                <w:lang w:val="en-GB"/>
              </w:rPr>
            </w:pPr>
          </w:p>
        </w:tc>
        <w:tc>
          <w:tcPr>
            <w:tcW w:w="754" w:type="dxa"/>
            <w:tcBorders>
              <w:top w:val="single" w:sz="4" w:space="0" w:color="auto"/>
              <w:left w:val="single" w:sz="4" w:space="0" w:color="auto"/>
              <w:bottom w:val="single" w:sz="4" w:space="0" w:color="auto"/>
              <w:right w:val="single" w:sz="4" w:space="0" w:color="auto"/>
            </w:tcBorders>
            <w:shd w:val="clear" w:color="auto" w:fill="E6E6E6"/>
            <w:vAlign w:val="bottom"/>
          </w:tcPr>
          <w:p w14:paraId="3AC6D18F" w14:textId="77777777" w:rsidR="00984EDB" w:rsidRPr="009D59A1" w:rsidRDefault="00984EDB">
            <w:pPr>
              <w:jc w:val="center"/>
              <w:rPr>
                <w:rFonts w:asciiTheme="minorHAnsi" w:hAnsiTheme="minorHAnsi" w:cs="Arial"/>
                <w:b/>
                <w:bCs/>
                <w:sz w:val="20"/>
                <w:szCs w:val="20"/>
                <w:lang w:val="en-GB"/>
              </w:rPr>
            </w:pPr>
            <w:r w:rsidRPr="009333F7">
              <w:rPr>
                <w:rFonts w:asciiTheme="minorHAnsi" w:hAnsiTheme="minorHAnsi" w:cs="Arial"/>
                <w:b/>
                <w:bCs/>
                <w:sz w:val="20"/>
                <w:szCs w:val="20"/>
                <w:lang w:val="en-GB"/>
              </w:rPr>
              <w:t>0</w:t>
            </w:r>
          </w:p>
        </w:tc>
      </w:tr>
      <w:tr w:rsidR="009D59A1" w:rsidRPr="002F2EB2" w14:paraId="43DFD59F" w14:textId="77777777" w:rsidTr="009D59A1">
        <w:trPr>
          <w:trHeight w:val="255"/>
          <w:jc w:val="center"/>
        </w:trPr>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B89043" w14:textId="77777777" w:rsidR="00984EDB" w:rsidRPr="002F2EB2" w:rsidRDefault="00984EDB" w:rsidP="00984EDB">
            <w:pPr>
              <w:rPr>
                <w:rFonts w:asciiTheme="minorHAnsi" w:hAnsiTheme="minorHAnsi" w:cs="Arial"/>
                <w:sz w:val="20"/>
                <w:szCs w:val="20"/>
                <w:lang w:val="en-GB"/>
              </w:rPr>
            </w:pPr>
          </w:p>
        </w:tc>
        <w:tc>
          <w:tcPr>
            <w:tcW w:w="512" w:type="dxa"/>
            <w:tcBorders>
              <w:top w:val="nil"/>
              <w:left w:val="single" w:sz="4" w:space="0" w:color="auto"/>
              <w:right w:val="single" w:sz="4" w:space="0" w:color="auto"/>
            </w:tcBorders>
            <w:vAlign w:val="bottom"/>
          </w:tcPr>
          <w:p w14:paraId="0B834B8F" w14:textId="77777777" w:rsidR="00984EDB" w:rsidRPr="002F2EB2" w:rsidRDefault="00984EDB" w:rsidP="00984EDB">
            <w:pPr>
              <w:rPr>
                <w:rFonts w:asciiTheme="minorHAnsi" w:hAnsiTheme="minorHAnsi" w:cs="Arial"/>
                <w:sz w:val="20"/>
                <w:szCs w:val="20"/>
                <w:lang w:val="en-GB"/>
              </w:rPr>
            </w:pPr>
          </w:p>
        </w:tc>
        <w:tc>
          <w:tcPr>
            <w:tcW w:w="753" w:type="dxa"/>
            <w:tcBorders>
              <w:top w:val="single" w:sz="4" w:space="0" w:color="auto"/>
              <w:left w:val="single" w:sz="4" w:space="0" w:color="auto"/>
              <w:bottom w:val="single" w:sz="4" w:space="0" w:color="auto"/>
              <w:right w:val="single" w:sz="4" w:space="0" w:color="auto"/>
            </w:tcBorders>
            <w:vAlign w:val="bottom"/>
          </w:tcPr>
          <w:p w14:paraId="46F67208" w14:textId="77777777" w:rsidR="00984EDB" w:rsidRPr="002F2EB2" w:rsidRDefault="00984EDB" w:rsidP="00984EDB">
            <w:pPr>
              <w:rPr>
                <w:rFonts w:asciiTheme="minorHAnsi" w:hAnsiTheme="minorHAnsi" w:cs="Arial"/>
                <w:sz w:val="20"/>
                <w:szCs w:val="20"/>
                <w:lang w:val="en-GB"/>
              </w:rPr>
            </w:pPr>
          </w:p>
        </w:tc>
        <w:tc>
          <w:tcPr>
            <w:tcW w:w="754" w:type="dxa"/>
            <w:tcBorders>
              <w:top w:val="nil"/>
              <w:left w:val="single" w:sz="4" w:space="0" w:color="auto"/>
              <w:right w:val="single" w:sz="4" w:space="0" w:color="auto"/>
            </w:tcBorders>
            <w:vAlign w:val="bottom"/>
          </w:tcPr>
          <w:p w14:paraId="778188E0" w14:textId="77777777" w:rsidR="00984EDB" w:rsidRPr="002F2EB2" w:rsidRDefault="00984EDB" w:rsidP="00984EDB">
            <w:pPr>
              <w:rPr>
                <w:rFonts w:asciiTheme="minorHAnsi" w:hAnsiTheme="minorHAnsi" w:cs="Arial"/>
                <w:sz w:val="20"/>
                <w:szCs w:val="20"/>
                <w:lang w:val="en-GB"/>
              </w:rPr>
            </w:pPr>
          </w:p>
        </w:tc>
        <w:tc>
          <w:tcPr>
            <w:tcW w:w="753" w:type="dxa"/>
            <w:tcBorders>
              <w:top w:val="single" w:sz="4" w:space="0" w:color="auto"/>
              <w:left w:val="single" w:sz="4" w:space="0" w:color="auto"/>
              <w:bottom w:val="single" w:sz="4" w:space="0" w:color="auto"/>
              <w:right w:val="single" w:sz="4" w:space="0" w:color="auto"/>
            </w:tcBorders>
            <w:vAlign w:val="bottom"/>
          </w:tcPr>
          <w:p w14:paraId="3F6CEFC3" w14:textId="77777777" w:rsidR="00984EDB" w:rsidRPr="002F2EB2" w:rsidRDefault="00984EDB" w:rsidP="00984EDB">
            <w:pPr>
              <w:rPr>
                <w:rFonts w:asciiTheme="minorHAnsi" w:hAnsiTheme="minorHAnsi" w:cs="Arial"/>
                <w:sz w:val="20"/>
                <w:szCs w:val="20"/>
                <w:lang w:val="en-GB"/>
              </w:rPr>
            </w:pPr>
          </w:p>
        </w:tc>
        <w:tc>
          <w:tcPr>
            <w:tcW w:w="754" w:type="dxa"/>
            <w:tcBorders>
              <w:top w:val="nil"/>
              <w:left w:val="single" w:sz="4" w:space="0" w:color="auto"/>
              <w:right w:val="single" w:sz="4" w:space="0" w:color="auto"/>
            </w:tcBorders>
            <w:vAlign w:val="bottom"/>
          </w:tcPr>
          <w:p w14:paraId="5136E561" w14:textId="77777777" w:rsidR="00984EDB" w:rsidRPr="002F2EB2" w:rsidRDefault="00984EDB" w:rsidP="00984EDB">
            <w:pPr>
              <w:rPr>
                <w:rFonts w:asciiTheme="minorHAnsi" w:hAnsiTheme="minorHAnsi" w:cs="Arial"/>
                <w:sz w:val="20"/>
                <w:szCs w:val="20"/>
                <w:lang w:val="en-GB"/>
              </w:rPr>
            </w:pPr>
          </w:p>
        </w:tc>
        <w:tc>
          <w:tcPr>
            <w:tcW w:w="753" w:type="dxa"/>
            <w:tcBorders>
              <w:top w:val="single" w:sz="4" w:space="0" w:color="auto"/>
              <w:left w:val="single" w:sz="4" w:space="0" w:color="auto"/>
              <w:bottom w:val="single" w:sz="4" w:space="0" w:color="auto"/>
              <w:right w:val="single" w:sz="4" w:space="0" w:color="auto"/>
            </w:tcBorders>
            <w:vAlign w:val="bottom"/>
          </w:tcPr>
          <w:p w14:paraId="420A9666" w14:textId="77777777" w:rsidR="00984EDB" w:rsidRPr="002F2EB2" w:rsidRDefault="00984EDB" w:rsidP="00984EDB">
            <w:pPr>
              <w:rPr>
                <w:rFonts w:asciiTheme="minorHAnsi" w:hAnsiTheme="minorHAnsi" w:cs="Arial"/>
                <w:sz w:val="20"/>
                <w:szCs w:val="20"/>
                <w:lang w:val="en-GB"/>
              </w:rPr>
            </w:pPr>
          </w:p>
        </w:tc>
        <w:tc>
          <w:tcPr>
            <w:tcW w:w="754" w:type="dxa"/>
            <w:tcBorders>
              <w:top w:val="nil"/>
              <w:left w:val="single" w:sz="4" w:space="0" w:color="auto"/>
              <w:right w:val="single" w:sz="4" w:space="0" w:color="auto"/>
            </w:tcBorders>
            <w:vAlign w:val="bottom"/>
          </w:tcPr>
          <w:p w14:paraId="2B38B0EE" w14:textId="77777777" w:rsidR="00984EDB" w:rsidRPr="002F2EB2" w:rsidRDefault="00984EDB" w:rsidP="00984EDB">
            <w:pPr>
              <w:rPr>
                <w:rFonts w:asciiTheme="minorHAnsi" w:hAnsiTheme="minorHAnsi" w:cs="Arial"/>
                <w:sz w:val="20"/>
                <w:szCs w:val="20"/>
                <w:lang w:val="en-GB"/>
              </w:rPr>
            </w:pPr>
          </w:p>
        </w:tc>
        <w:tc>
          <w:tcPr>
            <w:tcW w:w="753" w:type="dxa"/>
            <w:tcBorders>
              <w:top w:val="single" w:sz="4" w:space="0" w:color="auto"/>
              <w:left w:val="single" w:sz="4" w:space="0" w:color="auto"/>
              <w:bottom w:val="single" w:sz="4" w:space="0" w:color="auto"/>
              <w:right w:val="single" w:sz="4" w:space="0" w:color="auto"/>
            </w:tcBorders>
            <w:vAlign w:val="bottom"/>
          </w:tcPr>
          <w:p w14:paraId="38E86730" w14:textId="77777777" w:rsidR="00984EDB" w:rsidRPr="002F2EB2" w:rsidRDefault="00984EDB" w:rsidP="00984EDB">
            <w:pPr>
              <w:rPr>
                <w:rFonts w:asciiTheme="minorHAnsi" w:hAnsiTheme="minorHAnsi" w:cs="Arial"/>
                <w:sz w:val="20"/>
                <w:szCs w:val="20"/>
                <w:lang w:val="en-GB"/>
              </w:rPr>
            </w:pPr>
          </w:p>
        </w:tc>
        <w:tc>
          <w:tcPr>
            <w:tcW w:w="754" w:type="dxa"/>
            <w:tcBorders>
              <w:top w:val="nil"/>
              <w:left w:val="single" w:sz="4" w:space="0" w:color="auto"/>
              <w:right w:val="single" w:sz="4" w:space="0" w:color="auto"/>
            </w:tcBorders>
            <w:vAlign w:val="bottom"/>
          </w:tcPr>
          <w:p w14:paraId="46CB7647" w14:textId="77777777" w:rsidR="00984EDB" w:rsidRPr="002F2EB2" w:rsidRDefault="00984EDB" w:rsidP="00984EDB">
            <w:pPr>
              <w:rPr>
                <w:rFonts w:asciiTheme="minorHAnsi" w:hAnsiTheme="minorHAnsi" w:cs="Arial"/>
                <w:sz w:val="20"/>
                <w:szCs w:val="20"/>
                <w:lang w:val="en-GB"/>
              </w:rPr>
            </w:pPr>
          </w:p>
        </w:tc>
        <w:tc>
          <w:tcPr>
            <w:tcW w:w="754" w:type="dxa"/>
            <w:tcBorders>
              <w:top w:val="single" w:sz="4" w:space="0" w:color="auto"/>
              <w:left w:val="single" w:sz="4" w:space="0" w:color="auto"/>
              <w:bottom w:val="single" w:sz="4" w:space="0" w:color="auto"/>
              <w:right w:val="single" w:sz="4" w:space="0" w:color="auto"/>
            </w:tcBorders>
            <w:vAlign w:val="bottom"/>
          </w:tcPr>
          <w:p w14:paraId="06855378" w14:textId="77777777" w:rsidR="00984EDB" w:rsidRPr="002F2EB2" w:rsidRDefault="00984EDB" w:rsidP="00984EDB">
            <w:pPr>
              <w:rPr>
                <w:rFonts w:asciiTheme="minorHAnsi" w:hAnsiTheme="minorHAnsi" w:cs="Arial"/>
                <w:sz w:val="20"/>
                <w:szCs w:val="20"/>
                <w:lang w:val="en-GB"/>
              </w:rPr>
            </w:pPr>
          </w:p>
        </w:tc>
      </w:tr>
    </w:tbl>
    <w:p w14:paraId="7D1302FC" w14:textId="77777777" w:rsidR="00984EDB" w:rsidRPr="009D59A1" w:rsidRDefault="00984EDB">
      <w:pPr>
        <w:rPr>
          <w:rFonts w:asciiTheme="minorHAnsi" w:hAnsiTheme="minorHAnsi"/>
          <w:b/>
          <w:bCs/>
          <w:sz w:val="20"/>
          <w:szCs w:val="20"/>
          <w:lang w:val="en-GB"/>
        </w:rPr>
      </w:pPr>
      <w:r w:rsidRPr="009333F7">
        <w:rPr>
          <w:rFonts w:asciiTheme="minorHAnsi" w:hAnsiTheme="minorHAnsi"/>
          <w:b/>
          <w:bCs/>
          <w:sz w:val="20"/>
          <w:szCs w:val="20"/>
          <w:lang w:val="en-GB"/>
        </w:rPr>
        <w:t>If you have not been fully satisfied, could you please tell us what we could improve on next time?</w:t>
      </w:r>
    </w:p>
    <w:p w14:paraId="5D666FA9" w14:textId="77777777" w:rsidR="00984EDB" w:rsidRPr="002F2EB2" w:rsidRDefault="00AD536C" w:rsidP="00984EDB">
      <w:pPr>
        <w:rPr>
          <w:rFonts w:asciiTheme="minorHAnsi" w:hAnsiTheme="minorHAnsi"/>
          <w:sz w:val="20"/>
          <w:szCs w:val="20"/>
          <w:lang w:val="en-GB"/>
        </w:rPr>
      </w:pPr>
      <w:r w:rsidRPr="002F2EB2">
        <w:rPr>
          <w:rFonts w:asciiTheme="minorHAnsi" w:hAnsiTheme="minorHAnsi"/>
          <w:noProof/>
          <w:sz w:val="20"/>
          <w:szCs w:val="20"/>
          <w:lang w:val="en-GB" w:eastAsia="en-GB"/>
        </w:rPr>
        <mc:AlternateContent>
          <mc:Choice Requires="wps">
            <w:drawing>
              <wp:anchor distT="0" distB="0" distL="114300" distR="114300" simplePos="0" relativeHeight="251655680" behindDoc="0" locked="0" layoutInCell="1" allowOverlap="1" wp14:anchorId="5295D9CA" wp14:editId="59D0F45F">
                <wp:simplePos x="0" y="0"/>
                <wp:positionH relativeFrom="column">
                  <wp:posOffset>457200</wp:posOffset>
                </wp:positionH>
                <wp:positionV relativeFrom="paragraph">
                  <wp:posOffset>77470</wp:posOffset>
                </wp:positionV>
                <wp:extent cx="4800600" cy="466928"/>
                <wp:effectExtent l="0" t="0" r="19050" b="28575"/>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66928"/>
                        </a:xfrm>
                        <a:prstGeom prst="rect">
                          <a:avLst/>
                        </a:prstGeom>
                        <a:solidFill>
                          <a:srgbClr val="FFFFFF"/>
                        </a:solidFill>
                        <a:ln w="9525">
                          <a:solidFill>
                            <a:srgbClr val="000000"/>
                          </a:solidFill>
                          <a:miter lim="800000"/>
                          <a:headEnd/>
                          <a:tailEnd/>
                        </a:ln>
                      </wps:spPr>
                      <wps:txbx>
                        <w:txbxContent>
                          <w:p w14:paraId="6391A2A4" w14:textId="77777777" w:rsidR="005B17B7" w:rsidRDefault="005B17B7" w:rsidP="00984E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5D9CA" id="Text Box 18" o:spid="_x0000_s1027" type="#_x0000_t202" style="position:absolute;margin-left:36pt;margin-top:6.1pt;width:378pt;height:3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">
                <v:textbox>
                  <w:txbxContent>
                    <w:p w14:paraId="6391A2A4" w14:textId="77777777" w:rsidR="005B17B7" w:rsidRDefault="005B17B7" w:rsidP="00984EDB"/>
                  </w:txbxContent>
                </v:textbox>
              </v:shape>
            </w:pict>
          </mc:Fallback>
        </mc:AlternateContent>
      </w:r>
      <w:r w:rsidR="00984EDB" w:rsidRPr="002F2EB2">
        <w:rPr>
          <w:rFonts w:asciiTheme="minorHAnsi" w:hAnsiTheme="minorHAnsi"/>
          <w:sz w:val="20"/>
          <w:szCs w:val="20"/>
          <w:lang w:val="en-GB"/>
        </w:rPr>
        <w:tab/>
      </w:r>
    </w:p>
    <w:p w14:paraId="3DD698CF" w14:textId="77777777" w:rsidR="00984EDB" w:rsidRPr="002F2EB2" w:rsidRDefault="00984EDB" w:rsidP="00984EDB">
      <w:pPr>
        <w:rPr>
          <w:rFonts w:asciiTheme="minorHAnsi" w:hAnsiTheme="minorHAnsi"/>
          <w:b/>
          <w:sz w:val="20"/>
          <w:szCs w:val="20"/>
          <w:lang w:val="en-GB"/>
        </w:rPr>
      </w:pPr>
    </w:p>
    <w:p w14:paraId="6CB1250C" w14:textId="77777777" w:rsidR="00984EDB" w:rsidRPr="009D59A1" w:rsidRDefault="008B590A">
      <w:pPr>
        <w:rPr>
          <w:rFonts w:asciiTheme="minorHAnsi" w:hAnsiTheme="minorHAnsi"/>
          <w:b/>
          <w:bCs/>
          <w:sz w:val="20"/>
          <w:szCs w:val="20"/>
          <w:lang w:val="en-GB"/>
        </w:rPr>
      </w:pPr>
      <w:r w:rsidRPr="009333F7">
        <w:rPr>
          <w:rFonts w:asciiTheme="minorHAnsi" w:hAnsiTheme="minorHAnsi"/>
          <w:b/>
          <w:bCs/>
          <w:sz w:val="20"/>
          <w:szCs w:val="20"/>
          <w:lang w:val="en-GB"/>
        </w:rPr>
        <w:t>T</w:t>
      </w:r>
      <w:r w:rsidR="00984EDB" w:rsidRPr="005340AA">
        <w:rPr>
          <w:rFonts w:asciiTheme="minorHAnsi" w:hAnsiTheme="minorHAnsi"/>
          <w:b/>
          <w:bCs/>
          <w:sz w:val="20"/>
          <w:szCs w:val="20"/>
          <w:lang w:val="en-GB"/>
        </w:rPr>
        <w:t>o what extent did the fund utilization part of the report conform</w:t>
      </w:r>
      <w:r w:rsidR="00992300" w:rsidRPr="009D59A1">
        <w:rPr>
          <w:rFonts w:asciiTheme="minorHAnsi" w:hAnsiTheme="minorHAnsi"/>
          <w:b/>
          <w:bCs/>
          <w:sz w:val="20"/>
          <w:szCs w:val="20"/>
          <w:lang w:val="en-GB"/>
        </w:rPr>
        <w:t xml:space="preserve"> to your reporting expectations?</w:t>
      </w:r>
    </w:p>
    <w:tbl>
      <w:tblPr>
        <w:tblW w:w="8303" w:type="dxa"/>
        <w:jc w:val="center"/>
        <w:tblLook w:val="0000" w:firstRow="0" w:lastRow="0" w:firstColumn="0" w:lastColumn="0" w:noHBand="0" w:noVBand="0"/>
      </w:tblPr>
      <w:tblGrid>
        <w:gridCol w:w="650"/>
        <w:gridCol w:w="770"/>
        <w:gridCol w:w="770"/>
        <w:gridCol w:w="770"/>
        <w:gridCol w:w="770"/>
        <w:gridCol w:w="770"/>
        <w:gridCol w:w="770"/>
        <w:gridCol w:w="770"/>
        <w:gridCol w:w="770"/>
        <w:gridCol w:w="770"/>
        <w:gridCol w:w="723"/>
      </w:tblGrid>
      <w:tr w:rsidR="009D59A1" w:rsidRPr="002F2EB2" w14:paraId="20E53C32" w14:textId="77777777" w:rsidTr="009D59A1">
        <w:trPr>
          <w:trHeight w:val="255"/>
          <w:jc w:val="center"/>
        </w:trPr>
        <w:tc>
          <w:tcPr>
            <w:tcW w:w="650"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62E7341E" w14:textId="77777777" w:rsidR="00984EDB" w:rsidRPr="009D59A1" w:rsidRDefault="00984EDB">
            <w:pPr>
              <w:jc w:val="center"/>
              <w:rPr>
                <w:rFonts w:asciiTheme="minorHAnsi" w:hAnsiTheme="minorHAnsi" w:cs="Arial"/>
                <w:b/>
                <w:bCs/>
                <w:sz w:val="20"/>
                <w:szCs w:val="20"/>
                <w:lang w:val="en-GB"/>
              </w:rPr>
            </w:pPr>
            <w:r w:rsidRPr="009333F7">
              <w:rPr>
                <w:rFonts w:asciiTheme="minorHAnsi" w:hAnsiTheme="minorHAnsi" w:cs="Arial"/>
                <w:b/>
                <w:bCs/>
                <w:sz w:val="20"/>
                <w:szCs w:val="20"/>
                <w:lang w:val="en-GB"/>
              </w:rPr>
              <w:t>5</w:t>
            </w:r>
          </w:p>
        </w:tc>
        <w:tc>
          <w:tcPr>
            <w:tcW w:w="770" w:type="dxa"/>
            <w:tcBorders>
              <w:left w:val="single" w:sz="4" w:space="0" w:color="auto"/>
              <w:right w:val="single" w:sz="4" w:space="0" w:color="auto"/>
            </w:tcBorders>
            <w:vAlign w:val="bottom"/>
          </w:tcPr>
          <w:p w14:paraId="5AC75F5A"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single" w:sz="4" w:space="0" w:color="auto"/>
              <w:left w:val="single" w:sz="4" w:space="0" w:color="auto"/>
              <w:bottom w:val="single" w:sz="4" w:space="0" w:color="auto"/>
              <w:right w:val="single" w:sz="4" w:space="0" w:color="auto"/>
            </w:tcBorders>
            <w:shd w:val="clear" w:color="auto" w:fill="E6E6E6"/>
            <w:vAlign w:val="bottom"/>
          </w:tcPr>
          <w:p w14:paraId="2DA1F496" w14:textId="77777777" w:rsidR="00984EDB" w:rsidRPr="009D59A1" w:rsidRDefault="00984EDB">
            <w:pPr>
              <w:jc w:val="center"/>
              <w:rPr>
                <w:rFonts w:asciiTheme="minorHAnsi" w:hAnsiTheme="minorHAnsi" w:cs="Arial"/>
                <w:b/>
                <w:bCs/>
                <w:sz w:val="20"/>
                <w:szCs w:val="20"/>
                <w:lang w:val="en-GB"/>
              </w:rPr>
            </w:pPr>
            <w:r w:rsidRPr="009333F7">
              <w:rPr>
                <w:rFonts w:asciiTheme="minorHAnsi" w:hAnsiTheme="minorHAnsi" w:cs="Arial"/>
                <w:b/>
                <w:bCs/>
                <w:sz w:val="20"/>
                <w:szCs w:val="20"/>
                <w:lang w:val="en-GB"/>
              </w:rPr>
              <w:t>4</w:t>
            </w:r>
          </w:p>
        </w:tc>
        <w:tc>
          <w:tcPr>
            <w:tcW w:w="770" w:type="dxa"/>
            <w:tcBorders>
              <w:left w:val="single" w:sz="4" w:space="0" w:color="auto"/>
              <w:right w:val="single" w:sz="4" w:space="0" w:color="auto"/>
            </w:tcBorders>
            <w:vAlign w:val="bottom"/>
          </w:tcPr>
          <w:p w14:paraId="3930DFC1"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single" w:sz="4" w:space="0" w:color="auto"/>
              <w:left w:val="single" w:sz="4" w:space="0" w:color="auto"/>
              <w:bottom w:val="single" w:sz="4" w:space="0" w:color="auto"/>
              <w:right w:val="single" w:sz="4" w:space="0" w:color="auto"/>
            </w:tcBorders>
            <w:shd w:val="clear" w:color="auto" w:fill="E6E6E6"/>
            <w:vAlign w:val="bottom"/>
          </w:tcPr>
          <w:p w14:paraId="2304D0F9" w14:textId="77777777" w:rsidR="00984EDB" w:rsidRPr="009D59A1" w:rsidRDefault="00984EDB">
            <w:pPr>
              <w:jc w:val="center"/>
              <w:rPr>
                <w:rFonts w:asciiTheme="minorHAnsi" w:hAnsiTheme="minorHAnsi" w:cs="Arial"/>
                <w:b/>
                <w:bCs/>
                <w:sz w:val="20"/>
                <w:szCs w:val="20"/>
                <w:lang w:val="en-GB"/>
              </w:rPr>
            </w:pPr>
            <w:r w:rsidRPr="009333F7">
              <w:rPr>
                <w:rFonts w:asciiTheme="minorHAnsi" w:hAnsiTheme="minorHAnsi" w:cs="Arial"/>
                <w:b/>
                <w:bCs/>
                <w:sz w:val="20"/>
                <w:szCs w:val="20"/>
                <w:lang w:val="en-GB"/>
              </w:rPr>
              <w:t>3</w:t>
            </w:r>
          </w:p>
        </w:tc>
        <w:tc>
          <w:tcPr>
            <w:tcW w:w="770" w:type="dxa"/>
            <w:tcBorders>
              <w:left w:val="single" w:sz="4" w:space="0" w:color="auto"/>
              <w:right w:val="single" w:sz="4" w:space="0" w:color="auto"/>
            </w:tcBorders>
            <w:vAlign w:val="bottom"/>
          </w:tcPr>
          <w:p w14:paraId="0AD19C7A"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single" w:sz="4" w:space="0" w:color="auto"/>
              <w:left w:val="single" w:sz="4" w:space="0" w:color="auto"/>
              <w:bottom w:val="single" w:sz="4" w:space="0" w:color="auto"/>
              <w:right w:val="single" w:sz="4" w:space="0" w:color="auto"/>
            </w:tcBorders>
            <w:shd w:val="clear" w:color="auto" w:fill="E6E6E6"/>
            <w:vAlign w:val="bottom"/>
          </w:tcPr>
          <w:p w14:paraId="266CBAC1" w14:textId="77777777" w:rsidR="00984EDB" w:rsidRPr="009D59A1" w:rsidRDefault="00984EDB">
            <w:pPr>
              <w:jc w:val="center"/>
              <w:rPr>
                <w:rFonts w:asciiTheme="minorHAnsi" w:hAnsiTheme="minorHAnsi" w:cs="Arial"/>
                <w:b/>
                <w:bCs/>
                <w:sz w:val="20"/>
                <w:szCs w:val="20"/>
                <w:lang w:val="en-GB"/>
              </w:rPr>
            </w:pPr>
            <w:r w:rsidRPr="009333F7">
              <w:rPr>
                <w:rFonts w:asciiTheme="minorHAnsi" w:hAnsiTheme="minorHAnsi" w:cs="Arial"/>
                <w:b/>
                <w:bCs/>
                <w:sz w:val="20"/>
                <w:szCs w:val="20"/>
                <w:lang w:val="en-GB"/>
              </w:rPr>
              <w:t>2</w:t>
            </w:r>
          </w:p>
        </w:tc>
        <w:tc>
          <w:tcPr>
            <w:tcW w:w="770" w:type="dxa"/>
            <w:tcBorders>
              <w:left w:val="single" w:sz="4" w:space="0" w:color="auto"/>
              <w:right w:val="single" w:sz="4" w:space="0" w:color="auto"/>
            </w:tcBorders>
            <w:vAlign w:val="bottom"/>
          </w:tcPr>
          <w:p w14:paraId="34454E10"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single" w:sz="4" w:space="0" w:color="auto"/>
              <w:left w:val="single" w:sz="4" w:space="0" w:color="auto"/>
              <w:bottom w:val="single" w:sz="4" w:space="0" w:color="auto"/>
              <w:right w:val="single" w:sz="4" w:space="0" w:color="auto"/>
            </w:tcBorders>
            <w:shd w:val="clear" w:color="auto" w:fill="E6E6E6"/>
            <w:vAlign w:val="bottom"/>
          </w:tcPr>
          <w:p w14:paraId="61D08E62" w14:textId="77777777" w:rsidR="00984EDB" w:rsidRPr="009D59A1" w:rsidRDefault="00984EDB">
            <w:pPr>
              <w:jc w:val="center"/>
              <w:rPr>
                <w:rFonts w:asciiTheme="minorHAnsi" w:hAnsiTheme="minorHAnsi" w:cs="Arial"/>
                <w:b/>
                <w:bCs/>
                <w:sz w:val="20"/>
                <w:szCs w:val="20"/>
                <w:lang w:val="en-GB"/>
              </w:rPr>
            </w:pPr>
            <w:r w:rsidRPr="009333F7">
              <w:rPr>
                <w:rFonts w:asciiTheme="minorHAnsi" w:hAnsiTheme="minorHAnsi" w:cs="Arial"/>
                <w:b/>
                <w:bCs/>
                <w:sz w:val="20"/>
                <w:szCs w:val="20"/>
                <w:lang w:val="en-GB"/>
              </w:rPr>
              <w:t>1</w:t>
            </w:r>
          </w:p>
        </w:tc>
        <w:tc>
          <w:tcPr>
            <w:tcW w:w="770" w:type="dxa"/>
            <w:tcBorders>
              <w:left w:val="single" w:sz="4" w:space="0" w:color="auto"/>
              <w:right w:val="single" w:sz="4" w:space="0" w:color="auto"/>
            </w:tcBorders>
            <w:vAlign w:val="bottom"/>
          </w:tcPr>
          <w:p w14:paraId="18F325E3" w14:textId="77777777" w:rsidR="00984EDB" w:rsidRPr="002F2EB2" w:rsidRDefault="00984EDB" w:rsidP="00984EDB">
            <w:pPr>
              <w:jc w:val="center"/>
              <w:rPr>
                <w:rFonts w:asciiTheme="minorHAnsi" w:hAnsiTheme="minorHAnsi" w:cs="Arial"/>
                <w:b/>
                <w:sz w:val="20"/>
                <w:szCs w:val="20"/>
                <w:lang w:val="en-GB"/>
              </w:rPr>
            </w:pPr>
          </w:p>
        </w:tc>
        <w:tc>
          <w:tcPr>
            <w:tcW w:w="723" w:type="dxa"/>
            <w:tcBorders>
              <w:top w:val="single" w:sz="4" w:space="0" w:color="auto"/>
              <w:left w:val="single" w:sz="4" w:space="0" w:color="auto"/>
              <w:bottom w:val="single" w:sz="4" w:space="0" w:color="auto"/>
              <w:right w:val="single" w:sz="4" w:space="0" w:color="auto"/>
            </w:tcBorders>
            <w:shd w:val="clear" w:color="auto" w:fill="E6E6E6"/>
            <w:vAlign w:val="bottom"/>
          </w:tcPr>
          <w:p w14:paraId="4301389A" w14:textId="77777777" w:rsidR="00984EDB" w:rsidRPr="009D59A1" w:rsidRDefault="00984EDB">
            <w:pPr>
              <w:jc w:val="center"/>
              <w:rPr>
                <w:rFonts w:asciiTheme="minorHAnsi" w:hAnsiTheme="minorHAnsi" w:cs="Arial"/>
                <w:b/>
                <w:bCs/>
                <w:sz w:val="20"/>
                <w:szCs w:val="20"/>
                <w:lang w:val="en-GB"/>
              </w:rPr>
            </w:pPr>
            <w:r w:rsidRPr="009333F7">
              <w:rPr>
                <w:rFonts w:asciiTheme="minorHAnsi" w:hAnsiTheme="minorHAnsi" w:cs="Arial"/>
                <w:b/>
                <w:bCs/>
                <w:sz w:val="20"/>
                <w:szCs w:val="20"/>
                <w:lang w:val="en-GB"/>
              </w:rPr>
              <w:t>0</w:t>
            </w:r>
          </w:p>
        </w:tc>
      </w:tr>
      <w:tr w:rsidR="009D59A1" w:rsidRPr="002F2EB2" w14:paraId="07DD0EF9" w14:textId="77777777" w:rsidTr="009D59A1">
        <w:trPr>
          <w:trHeight w:val="255"/>
          <w:jc w:val="center"/>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43123F"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nil"/>
              <w:left w:val="single" w:sz="4" w:space="0" w:color="auto"/>
              <w:right w:val="single" w:sz="4" w:space="0" w:color="auto"/>
            </w:tcBorders>
            <w:vAlign w:val="bottom"/>
          </w:tcPr>
          <w:p w14:paraId="491FCAAF"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single" w:sz="4" w:space="0" w:color="auto"/>
              <w:left w:val="single" w:sz="4" w:space="0" w:color="auto"/>
              <w:bottom w:val="single" w:sz="4" w:space="0" w:color="auto"/>
              <w:right w:val="single" w:sz="4" w:space="0" w:color="auto"/>
            </w:tcBorders>
            <w:vAlign w:val="bottom"/>
          </w:tcPr>
          <w:p w14:paraId="63AF8692"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nil"/>
              <w:left w:val="single" w:sz="4" w:space="0" w:color="auto"/>
              <w:right w:val="single" w:sz="4" w:space="0" w:color="auto"/>
            </w:tcBorders>
            <w:vAlign w:val="bottom"/>
          </w:tcPr>
          <w:p w14:paraId="5FCA7790"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single" w:sz="4" w:space="0" w:color="auto"/>
              <w:left w:val="single" w:sz="4" w:space="0" w:color="auto"/>
              <w:bottom w:val="single" w:sz="4" w:space="0" w:color="auto"/>
              <w:right w:val="single" w:sz="4" w:space="0" w:color="auto"/>
            </w:tcBorders>
            <w:vAlign w:val="bottom"/>
          </w:tcPr>
          <w:p w14:paraId="7559B80F"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nil"/>
              <w:left w:val="single" w:sz="4" w:space="0" w:color="auto"/>
              <w:right w:val="single" w:sz="4" w:space="0" w:color="auto"/>
            </w:tcBorders>
            <w:vAlign w:val="bottom"/>
          </w:tcPr>
          <w:p w14:paraId="0DF7151B"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single" w:sz="4" w:space="0" w:color="auto"/>
              <w:left w:val="single" w:sz="4" w:space="0" w:color="auto"/>
              <w:bottom w:val="single" w:sz="4" w:space="0" w:color="auto"/>
              <w:right w:val="single" w:sz="4" w:space="0" w:color="auto"/>
            </w:tcBorders>
            <w:vAlign w:val="bottom"/>
          </w:tcPr>
          <w:p w14:paraId="5AF177CF"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nil"/>
              <w:left w:val="single" w:sz="4" w:space="0" w:color="auto"/>
              <w:right w:val="single" w:sz="4" w:space="0" w:color="auto"/>
            </w:tcBorders>
            <w:vAlign w:val="bottom"/>
          </w:tcPr>
          <w:p w14:paraId="7C8E3994"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single" w:sz="4" w:space="0" w:color="auto"/>
              <w:left w:val="single" w:sz="4" w:space="0" w:color="auto"/>
              <w:bottom w:val="single" w:sz="4" w:space="0" w:color="auto"/>
              <w:right w:val="single" w:sz="4" w:space="0" w:color="auto"/>
            </w:tcBorders>
            <w:vAlign w:val="bottom"/>
          </w:tcPr>
          <w:p w14:paraId="7743ECDB" w14:textId="77777777" w:rsidR="00984EDB" w:rsidRPr="002F2EB2" w:rsidRDefault="00984EDB" w:rsidP="00984EDB">
            <w:pPr>
              <w:jc w:val="center"/>
              <w:rPr>
                <w:rFonts w:asciiTheme="minorHAnsi" w:hAnsiTheme="minorHAnsi" w:cs="Arial"/>
                <w:sz w:val="20"/>
                <w:szCs w:val="20"/>
                <w:lang w:val="en-GB"/>
              </w:rPr>
            </w:pPr>
          </w:p>
        </w:tc>
        <w:tc>
          <w:tcPr>
            <w:tcW w:w="770" w:type="dxa"/>
            <w:tcBorders>
              <w:top w:val="nil"/>
              <w:left w:val="single" w:sz="4" w:space="0" w:color="auto"/>
              <w:right w:val="single" w:sz="4" w:space="0" w:color="auto"/>
            </w:tcBorders>
            <w:vAlign w:val="bottom"/>
          </w:tcPr>
          <w:p w14:paraId="03E284C6" w14:textId="77777777" w:rsidR="00984EDB" w:rsidRPr="002F2EB2" w:rsidRDefault="00984EDB" w:rsidP="00984EDB">
            <w:pPr>
              <w:jc w:val="center"/>
              <w:rPr>
                <w:rFonts w:asciiTheme="minorHAnsi" w:hAnsiTheme="minorHAnsi" w:cs="Arial"/>
                <w:sz w:val="20"/>
                <w:szCs w:val="20"/>
                <w:lang w:val="en-GB"/>
              </w:rPr>
            </w:pPr>
          </w:p>
        </w:tc>
        <w:tc>
          <w:tcPr>
            <w:tcW w:w="723" w:type="dxa"/>
            <w:tcBorders>
              <w:top w:val="single" w:sz="4" w:space="0" w:color="auto"/>
              <w:left w:val="single" w:sz="4" w:space="0" w:color="auto"/>
              <w:bottom w:val="single" w:sz="4" w:space="0" w:color="auto"/>
              <w:right w:val="single" w:sz="4" w:space="0" w:color="auto"/>
            </w:tcBorders>
            <w:vAlign w:val="bottom"/>
          </w:tcPr>
          <w:p w14:paraId="240C531C" w14:textId="77777777" w:rsidR="00984EDB" w:rsidRPr="002F2EB2" w:rsidRDefault="00984EDB" w:rsidP="00984EDB">
            <w:pPr>
              <w:jc w:val="center"/>
              <w:rPr>
                <w:rFonts w:asciiTheme="minorHAnsi" w:hAnsiTheme="minorHAnsi" w:cs="Arial"/>
                <w:sz w:val="20"/>
                <w:szCs w:val="20"/>
                <w:lang w:val="en-GB"/>
              </w:rPr>
            </w:pPr>
          </w:p>
        </w:tc>
      </w:tr>
    </w:tbl>
    <w:p w14:paraId="469429F8" w14:textId="77777777" w:rsidR="00984EDB" w:rsidRPr="009D59A1" w:rsidRDefault="00984EDB">
      <w:pPr>
        <w:rPr>
          <w:rFonts w:asciiTheme="minorHAnsi" w:hAnsiTheme="minorHAnsi"/>
          <w:b/>
          <w:bCs/>
          <w:sz w:val="20"/>
          <w:szCs w:val="20"/>
          <w:lang w:val="en-GB"/>
        </w:rPr>
      </w:pPr>
      <w:r w:rsidRPr="009333F7">
        <w:rPr>
          <w:rFonts w:asciiTheme="minorHAnsi" w:hAnsiTheme="minorHAnsi"/>
          <w:b/>
          <w:bCs/>
          <w:sz w:val="20"/>
          <w:szCs w:val="20"/>
          <w:lang w:val="en-GB"/>
        </w:rPr>
        <w:t>If you have not been fully satisfied, could you please tell us what we could improve on next time</w:t>
      </w:r>
      <w:r w:rsidR="00992300" w:rsidRPr="005340AA">
        <w:rPr>
          <w:rFonts w:asciiTheme="minorHAnsi" w:hAnsiTheme="minorHAnsi"/>
          <w:b/>
          <w:bCs/>
          <w:sz w:val="20"/>
          <w:szCs w:val="20"/>
          <w:lang w:val="en-GB"/>
        </w:rPr>
        <w:t>?</w:t>
      </w:r>
    </w:p>
    <w:p w14:paraId="3D1ADBD2" w14:textId="77777777" w:rsidR="00984EDB" w:rsidRPr="002F2EB2" w:rsidRDefault="00AD536C" w:rsidP="00984EDB">
      <w:pPr>
        <w:tabs>
          <w:tab w:val="left" w:pos="720"/>
          <w:tab w:val="left" w:pos="5220"/>
        </w:tabs>
        <w:ind w:left="360"/>
        <w:rPr>
          <w:rFonts w:asciiTheme="minorHAnsi" w:hAnsiTheme="minorHAnsi"/>
          <w:sz w:val="20"/>
          <w:szCs w:val="20"/>
          <w:lang w:val="en-GB"/>
        </w:rPr>
      </w:pPr>
      <w:r w:rsidRPr="002F2EB2">
        <w:rPr>
          <w:rFonts w:asciiTheme="minorHAnsi" w:hAnsiTheme="minorHAnsi"/>
          <w:noProof/>
          <w:sz w:val="20"/>
          <w:szCs w:val="20"/>
          <w:lang w:val="en-GB" w:eastAsia="en-GB"/>
        </w:rPr>
        <mc:AlternateContent>
          <mc:Choice Requires="wps">
            <w:drawing>
              <wp:anchor distT="0" distB="0" distL="114300" distR="114300" simplePos="0" relativeHeight="251660800" behindDoc="0" locked="0" layoutInCell="1" allowOverlap="1" wp14:anchorId="403BC01F" wp14:editId="4F463669">
                <wp:simplePos x="0" y="0"/>
                <wp:positionH relativeFrom="column">
                  <wp:posOffset>457200</wp:posOffset>
                </wp:positionH>
                <wp:positionV relativeFrom="paragraph">
                  <wp:posOffset>84360</wp:posOffset>
                </wp:positionV>
                <wp:extent cx="4914900" cy="466928"/>
                <wp:effectExtent l="0" t="0" r="19050" b="28575"/>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466928"/>
                        </a:xfrm>
                        <a:prstGeom prst="rect">
                          <a:avLst/>
                        </a:prstGeom>
                        <a:solidFill>
                          <a:srgbClr val="FFFFFF"/>
                        </a:solidFill>
                        <a:ln w="9525">
                          <a:solidFill>
                            <a:srgbClr val="000000"/>
                          </a:solidFill>
                          <a:miter lim="800000"/>
                          <a:headEnd/>
                          <a:tailEnd/>
                        </a:ln>
                      </wps:spPr>
                      <wps:txbx>
                        <w:txbxContent>
                          <w:p w14:paraId="167F3DEA" w14:textId="77777777" w:rsidR="005B17B7" w:rsidRDefault="005B17B7" w:rsidP="00984E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BC01F" id="Text Box 21" o:spid="_x0000_s1028" type="#_x0000_t202" style="position:absolute;left:0;text-align:left;margin-left:36pt;margin-top:6.65pt;width:387pt;height:36.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">
                <v:textbox>
                  <w:txbxContent>
                    <w:p w14:paraId="167F3DEA" w14:textId="77777777" w:rsidR="005B17B7" w:rsidRDefault="005B17B7" w:rsidP="00984EDB"/>
                  </w:txbxContent>
                </v:textbox>
              </v:shape>
            </w:pict>
          </mc:Fallback>
        </mc:AlternateContent>
      </w:r>
      <w:r w:rsidR="00984EDB" w:rsidRPr="002F2EB2">
        <w:rPr>
          <w:rFonts w:asciiTheme="minorHAnsi" w:hAnsiTheme="minorHAnsi"/>
          <w:sz w:val="20"/>
          <w:szCs w:val="20"/>
          <w:lang w:val="en-GB"/>
        </w:rPr>
        <w:tab/>
      </w:r>
    </w:p>
    <w:p w14:paraId="4A6FE121" w14:textId="77777777" w:rsidR="00984EDB" w:rsidRPr="002F2EB2" w:rsidRDefault="00984EDB" w:rsidP="00992300">
      <w:pPr>
        <w:tabs>
          <w:tab w:val="left" w:pos="720"/>
          <w:tab w:val="left" w:pos="5220"/>
        </w:tabs>
        <w:rPr>
          <w:rFonts w:asciiTheme="minorHAnsi" w:hAnsiTheme="minorHAnsi"/>
          <w:sz w:val="20"/>
          <w:szCs w:val="20"/>
          <w:lang w:val="en-GB"/>
        </w:rPr>
      </w:pPr>
    </w:p>
    <w:p w14:paraId="411C80A9" w14:textId="77777777" w:rsidR="00984EDB" w:rsidRPr="009D59A1" w:rsidRDefault="00984EDB">
      <w:pPr>
        <w:rPr>
          <w:rFonts w:asciiTheme="minorHAnsi" w:hAnsiTheme="minorHAnsi"/>
          <w:b/>
          <w:bCs/>
          <w:sz w:val="20"/>
          <w:szCs w:val="20"/>
          <w:lang w:val="en-GB"/>
        </w:rPr>
      </w:pPr>
      <w:r w:rsidRPr="009333F7">
        <w:rPr>
          <w:rFonts w:asciiTheme="minorHAnsi" w:hAnsiTheme="minorHAnsi"/>
          <w:b/>
          <w:bCs/>
          <w:sz w:val="20"/>
          <w:szCs w:val="20"/>
          <w:lang w:val="en-GB"/>
        </w:rPr>
        <w:t xml:space="preserve">What suggestions do you have for future reports? </w:t>
      </w:r>
    </w:p>
    <w:p w14:paraId="7D80ACC8" w14:textId="77777777" w:rsidR="00984EDB" w:rsidRPr="002F2EB2" w:rsidRDefault="00AD536C" w:rsidP="00984EDB">
      <w:pPr>
        <w:ind w:left="360"/>
        <w:rPr>
          <w:rFonts w:asciiTheme="minorHAnsi" w:hAnsiTheme="minorHAnsi"/>
          <w:sz w:val="20"/>
          <w:szCs w:val="20"/>
          <w:lang w:val="en-GB"/>
        </w:rPr>
      </w:pPr>
      <w:r w:rsidRPr="002F2EB2">
        <w:rPr>
          <w:rFonts w:asciiTheme="minorHAnsi" w:hAnsiTheme="minorHAnsi"/>
          <w:noProof/>
          <w:sz w:val="20"/>
          <w:szCs w:val="20"/>
          <w:lang w:val="en-GB" w:eastAsia="en-GB"/>
        </w:rPr>
        <mc:AlternateContent>
          <mc:Choice Requires="wps">
            <w:drawing>
              <wp:anchor distT="0" distB="0" distL="114300" distR="114300" simplePos="0" relativeHeight="251657728" behindDoc="0" locked="0" layoutInCell="1" allowOverlap="1" wp14:anchorId="53A2291E" wp14:editId="0F104EF9">
                <wp:simplePos x="0" y="0"/>
                <wp:positionH relativeFrom="column">
                  <wp:posOffset>457200</wp:posOffset>
                </wp:positionH>
                <wp:positionV relativeFrom="paragraph">
                  <wp:posOffset>9782</wp:posOffset>
                </wp:positionV>
                <wp:extent cx="4914900" cy="496110"/>
                <wp:effectExtent l="0" t="0" r="19050" b="18415"/>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496110"/>
                        </a:xfrm>
                        <a:prstGeom prst="rect">
                          <a:avLst/>
                        </a:prstGeom>
                        <a:solidFill>
                          <a:srgbClr val="FFFFFF"/>
                        </a:solidFill>
                        <a:ln w="9525">
                          <a:solidFill>
                            <a:srgbClr val="000000"/>
                          </a:solidFill>
                          <a:miter lim="800000"/>
                          <a:headEnd/>
                          <a:tailEnd/>
                        </a:ln>
                      </wps:spPr>
                      <wps:txbx>
                        <w:txbxContent>
                          <w:p w14:paraId="333EB4A8" w14:textId="77777777" w:rsidR="005B17B7" w:rsidRPr="00F14CDD" w:rsidRDefault="005B17B7" w:rsidP="00984E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2291E" id="Text Box 19" o:spid="_x0000_s1029" type="#_x0000_t202" style="position:absolute;left:0;text-align:left;margin-left:36pt;margin-top:.75pt;width:387pt;height:39.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">
                <v:textbox>
                  <w:txbxContent>
                    <w:p w14:paraId="333EB4A8" w14:textId="77777777" w:rsidR="005B17B7" w:rsidRPr="00F14CDD" w:rsidRDefault="005B17B7" w:rsidP="00984EDB"/>
                  </w:txbxContent>
                </v:textbox>
              </v:shape>
            </w:pict>
          </mc:Fallback>
        </mc:AlternateContent>
      </w:r>
      <w:r w:rsidR="00984EDB" w:rsidRPr="002F2EB2">
        <w:rPr>
          <w:rFonts w:asciiTheme="minorHAnsi" w:hAnsiTheme="minorHAnsi"/>
          <w:sz w:val="20"/>
          <w:szCs w:val="20"/>
          <w:lang w:val="en-GB"/>
        </w:rPr>
        <w:tab/>
      </w:r>
    </w:p>
    <w:p w14:paraId="4C71693F" w14:textId="77777777" w:rsidR="00984EDB" w:rsidRPr="002F2EB2" w:rsidRDefault="00984EDB" w:rsidP="00984EDB">
      <w:pPr>
        <w:rPr>
          <w:rFonts w:asciiTheme="minorHAnsi" w:hAnsiTheme="minorHAnsi"/>
          <w:sz w:val="20"/>
          <w:szCs w:val="20"/>
          <w:lang w:val="en-GB"/>
        </w:rPr>
      </w:pPr>
    </w:p>
    <w:p w14:paraId="35DF61A4" w14:textId="77777777" w:rsidR="00984EDB" w:rsidRPr="009D59A1" w:rsidRDefault="00984EDB">
      <w:pPr>
        <w:rPr>
          <w:rFonts w:asciiTheme="minorHAnsi" w:hAnsiTheme="minorHAnsi"/>
          <w:b/>
          <w:bCs/>
          <w:sz w:val="20"/>
          <w:szCs w:val="20"/>
          <w:lang w:val="en-GB"/>
        </w:rPr>
      </w:pPr>
      <w:r w:rsidRPr="009333F7">
        <w:rPr>
          <w:rFonts w:asciiTheme="minorHAnsi" w:hAnsiTheme="minorHAnsi"/>
          <w:b/>
          <w:bCs/>
          <w:sz w:val="20"/>
          <w:szCs w:val="20"/>
          <w:lang w:val="en-GB"/>
        </w:rPr>
        <w:t xml:space="preserve">Any other comments </w:t>
      </w:r>
      <w:r w:rsidR="00992300" w:rsidRPr="005340AA">
        <w:rPr>
          <w:rFonts w:asciiTheme="minorHAnsi" w:hAnsiTheme="minorHAnsi"/>
          <w:b/>
          <w:bCs/>
          <w:sz w:val="20"/>
          <w:szCs w:val="20"/>
          <w:lang w:val="en-GB"/>
        </w:rPr>
        <w:t>you would like to share with us?</w:t>
      </w:r>
    </w:p>
    <w:p w14:paraId="55B19C8E" w14:textId="77777777" w:rsidR="00984EDB" w:rsidRPr="002F2EB2" w:rsidRDefault="00AD536C" w:rsidP="00984EDB">
      <w:pPr>
        <w:ind w:left="360"/>
        <w:rPr>
          <w:rFonts w:asciiTheme="minorHAnsi" w:hAnsiTheme="minorHAnsi"/>
          <w:sz w:val="20"/>
          <w:szCs w:val="20"/>
          <w:lang w:val="en-GB"/>
        </w:rPr>
      </w:pPr>
      <w:r w:rsidRPr="002F2EB2">
        <w:rPr>
          <w:rFonts w:asciiTheme="minorHAnsi" w:hAnsiTheme="minorHAnsi"/>
          <w:noProof/>
          <w:sz w:val="20"/>
          <w:szCs w:val="20"/>
          <w:lang w:val="en-GB" w:eastAsia="en-GB"/>
        </w:rPr>
        <mc:AlternateContent>
          <mc:Choice Requires="wps">
            <w:drawing>
              <wp:anchor distT="0" distB="0" distL="114300" distR="114300" simplePos="0" relativeHeight="251659776" behindDoc="0" locked="0" layoutInCell="1" allowOverlap="1" wp14:anchorId="7FB26F95" wp14:editId="7B6FB21E">
                <wp:simplePos x="0" y="0"/>
                <wp:positionH relativeFrom="column">
                  <wp:posOffset>457200</wp:posOffset>
                </wp:positionH>
                <wp:positionV relativeFrom="paragraph">
                  <wp:posOffset>120029</wp:posOffset>
                </wp:positionV>
                <wp:extent cx="4914900" cy="466927"/>
                <wp:effectExtent l="0" t="0" r="19050" b="2857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466927"/>
                        </a:xfrm>
                        <a:prstGeom prst="rect">
                          <a:avLst/>
                        </a:prstGeom>
                        <a:solidFill>
                          <a:srgbClr val="FFFFFF"/>
                        </a:solidFill>
                        <a:ln w="9525">
                          <a:solidFill>
                            <a:srgbClr val="000000"/>
                          </a:solidFill>
                          <a:miter lim="800000"/>
                          <a:headEnd/>
                          <a:tailEnd/>
                        </a:ln>
                      </wps:spPr>
                      <wps:txbx>
                        <w:txbxContent>
                          <w:p w14:paraId="6B81128A" w14:textId="77777777" w:rsidR="005B17B7" w:rsidRDefault="005B17B7" w:rsidP="00984E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26F95" id="Text Box 20" o:spid="_x0000_s1030" type="#_x0000_t202" style="position:absolute;left:0;text-align:left;margin-left:36pt;margin-top:9.45pt;width:387pt;height:3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">
                <v:textbox>
                  <w:txbxContent>
                    <w:p w14:paraId="6B81128A" w14:textId="77777777" w:rsidR="005B17B7" w:rsidRDefault="005B17B7" w:rsidP="00984EDB"/>
                  </w:txbxContent>
                </v:textbox>
              </v:shape>
            </w:pict>
          </mc:Fallback>
        </mc:AlternateContent>
      </w:r>
      <w:r w:rsidR="00984EDB" w:rsidRPr="002F2EB2">
        <w:rPr>
          <w:rFonts w:asciiTheme="minorHAnsi" w:hAnsiTheme="minorHAnsi"/>
          <w:sz w:val="20"/>
          <w:szCs w:val="20"/>
          <w:lang w:val="en-GB"/>
        </w:rPr>
        <w:tab/>
        <w:t xml:space="preserve"> </w:t>
      </w:r>
    </w:p>
    <w:p w14:paraId="19CFD479" w14:textId="77777777" w:rsidR="00984EDB" w:rsidRPr="002F2EB2" w:rsidRDefault="00984EDB" w:rsidP="00677E5D">
      <w:pPr>
        <w:spacing w:line="312" w:lineRule="auto"/>
        <w:rPr>
          <w:rFonts w:asciiTheme="minorHAnsi" w:hAnsiTheme="minorHAnsi" w:cs="Arial"/>
          <w:sz w:val="20"/>
          <w:szCs w:val="20"/>
          <w:lang w:val="en-GB"/>
        </w:rPr>
      </w:pPr>
    </w:p>
    <w:sectPr w:rsidR="00984EDB" w:rsidRPr="002F2EB2" w:rsidSect="00E15585">
      <w:footerReference w:type="even" r:id="rId15"/>
      <w:footerReference w:type="default" r:id="rId16"/>
      <w:pgSz w:w="11907" w:h="16839" w:code="9"/>
      <w:pgMar w:top="1260" w:right="1287"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8FD84" w14:textId="77777777" w:rsidR="00EB4675" w:rsidRDefault="00EB4675">
      <w:r>
        <w:separator/>
      </w:r>
    </w:p>
    <w:p w14:paraId="29A28420" w14:textId="77777777" w:rsidR="00EB4675" w:rsidRDefault="00EB4675"/>
  </w:endnote>
  <w:endnote w:type="continuationSeparator" w:id="0">
    <w:p w14:paraId="34E594FE" w14:textId="77777777" w:rsidR="00EB4675" w:rsidRDefault="00EB4675">
      <w:r>
        <w:continuationSeparator/>
      </w:r>
    </w:p>
    <w:p w14:paraId="6691A784" w14:textId="77777777" w:rsidR="00EB4675" w:rsidRDefault="00EB4675"/>
  </w:endnote>
  <w:endnote w:type="continuationNotice" w:id="1">
    <w:p w14:paraId="7C304443" w14:textId="77777777" w:rsidR="00EB4675" w:rsidRDefault="00EB467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AAC1C" w14:textId="77777777" w:rsidR="005B17B7" w:rsidRDefault="005B17B7" w:rsidP="009E5A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1649835E" w14:textId="77777777" w:rsidR="005B17B7" w:rsidRDefault="005B17B7">
    <w:pPr>
      <w:pStyle w:val="Footer"/>
    </w:pPr>
  </w:p>
  <w:p w14:paraId="1D4174C8" w14:textId="77777777" w:rsidR="005B17B7" w:rsidRDefault="005B17B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CCF17" w14:textId="4D734907" w:rsidR="005B17B7" w:rsidRDefault="005B17B7" w:rsidP="00992300">
    <w:pPr>
      <w:pStyle w:val="Footer"/>
      <w:pBdr>
        <w:top w:val="single" w:sz="4" w:space="1" w:color="D9D9D9"/>
      </w:pBdr>
      <w:jc w:val="right"/>
    </w:pPr>
    <w:r w:rsidRPr="0089417F">
      <w:rPr>
        <w:rFonts w:cs="Calibri"/>
        <w:noProof/>
        <w:sz w:val="20"/>
        <w:szCs w:val="20"/>
      </w:rPr>
      <w:fldChar w:fldCharType="begin"/>
    </w:r>
    <w:r w:rsidRPr="0089417F">
      <w:rPr>
        <w:rFonts w:cs="Calibri"/>
        <w:sz w:val="20"/>
        <w:szCs w:val="20"/>
      </w:rPr>
      <w:instrText xml:space="preserve"> PAGE   \* MERGEFORMAT </w:instrText>
    </w:r>
    <w:r w:rsidRPr="0089417F">
      <w:rPr>
        <w:rFonts w:cs="Calibri"/>
        <w:sz w:val="20"/>
        <w:szCs w:val="20"/>
      </w:rPr>
      <w:fldChar w:fldCharType="separate"/>
    </w:r>
    <w:r w:rsidR="005244AB">
      <w:rPr>
        <w:rFonts w:cs="Calibri"/>
        <w:noProof/>
        <w:sz w:val="20"/>
        <w:szCs w:val="20"/>
      </w:rPr>
      <w:t>14</w:t>
    </w:r>
    <w:r w:rsidRPr="0089417F">
      <w:rPr>
        <w:rFonts w:cs="Calibri"/>
        <w:noProof/>
        <w:sz w:val="20"/>
        <w:szCs w:val="20"/>
      </w:rPr>
      <w:fldChar w:fldCharType="end"/>
    </w:r>
    <w:r w:rsidRPr="0089417F">
      <w:rPr>
        <w:rFonts w:cs="Calibri"/>
        <w:sz w:val="20"/>
        <w:szCs w:val="20"/>
      </w:rPr>
      <w:t xml:space="preserve"> </w:t>
    </w:r>
    <w:r>
      <w:t xml:space="preserve">| </w:t>
    </w:r>
    <w:r w:rsidRPr="0089417F">
      <w:rPr>
        <w:color w:val="808080"/>
        <w:spacing w:val="60"/>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AE295" w14:textId="77777777" w:rsidR="00EB4675" w:rsidRDefault="00EB4675">
      <w:r>
        <w:separator/>
      </w:r>
    </w:p>
    <w:p w14:paraId="55C34857" w14:textId="77777777" w:rsidR="00EB4675" w:rsidRDefault="00EB4675"/>
  </w:footnote>
  <w:footnote w:type="continuationSeparator" w:id="0">
    <w:p w14:paraId="09B2380D" w14:textId="77777777" w:rsidR="00EB4675" w:rsidRDefault="00EB4675">
      <w:r>
        <w:continuationSeparator/>
      </w:r>
    </w:p>
    <w:p w14:paraId="151CF476" w14:textId="77777777" w:rsidR="00EB4675" w:rsidRDefault="00EB4675"/>
  </w:footnote>
  <w:footnote w:type="continuationNotice" w:id="1">
    <w:p w14:paraId="788F0421" w14:textId="77777777" w:rsidR="00EB4675" w:rsidRDefault="00EB4675">
      <w:pPr>
        <w:spacing w:before="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57EF9"/>
    <w:multiLevelType w:val="hybridMultilevel"/>
    <w:tmpl w:val="49AE1884"/>
    <w:lvl w:ilvl="0" w:tplc="EFF04D00">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FE3EA2"/>
    <w:multiLevelType w:val="hybridMultilevel"/>
    <w:tmpl w:val="3DD0E7F8"/>
    <w:lvl w:ilvl="0" w:tplc="99BC504E">
      <w:start w:val="1"/>
      <w:numFmt w:val="bullet"/>
      <w:lvlText w:val=""/>
      <w:lvlJc w:val="left"/>
      <w:pPr>
        <w:ind w:left="720" w:hanging="360"/>
      </w:pPr>
      <w:rPr>
        <w:rFonts w:ascii="Wingdings" w:hAnsi="Wingdings" w:hint="default"/>
      </w:rPr>
    </w:lvl>
    <w:lvl w:ilvl="1" w:tplc="5120CE50">
      <w:start w:val="1"/>
      <w:numFmt w:val="bullet"/>
      <w:lvlText w:val="o"/>
      <w:lvlJc w:val="left"/>
      <w:pPr>
        <w:ind w:left="1440" w:hanging="360"/>
      </w:pPr>
      <w:rPr>
        <w:rFonts w:ascii="Courier New" w:hAnsi="Courier New" w:hint="default"/>
      </w:rPr>
    </w:lvl>
    <w:lvl w:ilvl="2" w:tplc="67D273F8">
      <w:start w:val="1"/>
      <w:numFmt w:val="bullet"/>
      <w:lvlText w:val=""/>
      <w:lvlJc w:val="left"/>
      <w:pPr>
        <w:ind w:left="2160" w:hanging="360"/>
      </w:pPr>
      <w:rPr>
        <w:rFonts w:ascii="Wingdings" w:hAnsi="Wingdings" w:hint="default"/>
      </w:rPr>
    </w:lvl>
    <w:lvl w:ilvl="3" w:tplc="8A3A64E0">
      <w:start w:val="1"/>
      <w:numFmt w:val="bullet"/>
      <w:lvlText w:val=""/>
      <w:lvlJc w:val="left"/>
      <w:pPr>
        <w:ind w:left="2880" w:hanging="360"/>
      </w:pPr>
      <w:rPr>
        <w:rFonts w:ascii="Symbol" w:hAnsi="Symbol" w:hint="default"/>
      </w:rPr>
    </w:lvl>
    <w:lvl w:ilvl="4" w:tplc="3EA24350">
      <w:start w:val="1"/>
      <w:numFmt w:val="bullet"/>
      <w:lvlText w:val="o"/>
      <w:lvlJc w:val="left"/>
      <w:pPr>
        <w:ind w:left="3600" w:hanging="360"/>
      </w:pPr>
      <w:rPr>
        <w:rFonts w:ascii="Courier New" w:hAnsi="Courier New" w:hint="default"/>
      </w:rPr>
    </w:lvl>
    <w:lvl w:ilvl="5" w:tplc="B5342D06">
      <w:start w:val="1"/>
      <w:numFmt w:val="bullet"/>
      <w:lvlText w:val=""/>
      <w:lvlJc w:val="left"/>
      <w:pPr>
        <w:ind w:left="4320" w:hanging="360"/>
      </w:pPr>
      <w:rPr>
        <w:rFonts w:ascii="Wingdings" w:hAnsi="Wingdings" w:hint="default"/>
      </w:rPr>
    </w:lvl>
    <w:lvl w:ilvl="6" w:tplc="B4549502">
      <w:start w:val="1"/>
      <w:numFmt w:val="bullet"/>
      <w:lvlText w:val=""/>
      <w:lvlJc w:val="left"/>
      <w:pPr>
        <w:ind w:left="5040" w:hanging="360"/>
      </w:pPr>
      <w:rPr>
        <w:rFonts w:ascii="Symbol" w:hAnsi="Symbol" w:hint="default"/>
      </w:rPr>
    </w:lvl>
    <w:lvl w:ilvl="7" w:tplc="12DCBDCC">
      <w:start w:val="1"/>
      <w:numFmt w:val="bullet"/>
      <w:lvlText w:val="o"/>
      <w:lvlJc w:val="left"/>
      <w:pPr>
        <w:ind w:left="5760" w:hanging="360"/>
      </w:pPr>
      <w:rPr>
        <w:rFonts w:ascii="Courier New" w:hAnsi="Courier New" w:hint="default"/>
      </w:rPr>
    </w:lvl>
    <w:lvl w:ilvl="8" w:tplc="D20E1996">
      <w:start w:val="1"/>
      <w:numFmt w:val="bullet"/>
      <w:lvlText w:val=""/>
      <w:lvlJc w:val="left"/>
      <w:pPr>
        <w:ind w:left="6480" w:hanging="360"/>
      </w:pPr>
      <w:rPr>
        <w:rFonts w:ascii="Wingdings" w:hAnsi="Wingdings" w:hint="default"/>
      </w:rPr>
    </w:lvl>
  </w:abstractNum>
  <w:abstractNum w:abstractNumId="2" w15:restartNumberingAfterBreak="0">
    <w:nsid w:val="147D3142"/>
    <w:multiLevelType w:val="multilevel"/>
    <w:tmpl w:val="70CCA596"/>
    <w:lvl w:ilvl="0">
      <w:start w:val="1"/>
      <w:numFmt w:val="decimal"/>
      <w:lvlText w:val="%1."/>
      <w:lvlJc w:val="left"/>
      <w:pPr>
        <w:ind w:left="720" w:hanging="360"/>
      </w:pPr>
      <w:rPr>
        <w:rFonts w:cs="Calibri" w:hint="default"/>
        <w:b w:val="0"/>
        <w:color w:val="0070C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6171B02"/>
    <w:multiLevelType w:val="hybridMultilevel"/>
    <w:tmpl w:val="0FDE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B7A1F"/>
    <w:multiLevelType w:val="hybridMultilevel"/>
    <w:tmpl w:val="99223D9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19DA0046"/>
    <w:multiLevelType w:val="hybridMultilevel"/>
    <w:tmpl w:val="2626EF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7C86918C">
      <w:start w:val="20"/>
      <w:numFmt w:val="bullet"/>
      <w:lvlText w:val=""/>
      <w:lvlJc w:val="left"/>
      <w:pPr>
        <w:ind w:left="1800" w:hanging="360"/>
      </w:pPr>
      <w:rPr>
        <w:rFonts w:ascii="Wingdings" w:eastAsia="Times New Roman" w:hAnsi="Wingdings"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A27D98"/>
    <w:multiLevelType w:val="hybridMultilevel"/>
    <w:tmpl w:val="EF982E0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7" w15:restartNumberingAfterBreak="0">
    <w:nsid w:val="1F3B4D7D"/>
    <w:multiLevelType w:val="hybridMultilevel"/>
    <w:tmpl w:val="4412CD24"/>
    <w:lvl w:ilvl="0" w:tplc="821AA1C6">
      <w:start w:val="1"/>
      <w:numFmt w:val="decimal"/>
      <w:lvlText w:val="%1."/>
      <w:lvlJc w:val="left"/>
      <w:pPr>
        <w:tabs>
          <w:tab w:val="num" w:pos="454"/>
        </w:tabs>
        <w:ind w:left="454" w:hanging="454"/>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21E21"/>
    <w:multiLevelType w:val="hybridMultilevel"/>
    <w:tmpl w:val="3092C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A66C08"/>
    <w:multiLevelType w:val="hybridMultilevel"/>
    <w:tmpl w:val="8046946C"/>
    <w:lvl w:ilvl="0" w:tplc="390E58D0">
      <w:start w:val="1"/>
      <w:numFmt w:val="decimal"/>
      <w:lvlText w:val="%1."/>
      <w:lvlJc w:val="left"/>
      <w:pPr>
        <w:ind w:left="335" w:hanging="360"/>
      </w:pPr>
      <w:rPr>
        <w:rFonts w:hint="default"/>
      </w:rPr>
    </w:lvl>
    <w:lvl w:ilvl="1" w:tplc="04090019" w:tentative="1">
      <w:start w:val="1"/>
      <w:numFmt w:val="lowerLetter"/>
      <w:lvlText w:val="%2."/>
      <w:lvlJc w:val="left"/>
      <w:pPr>
        <w:ind w:left="1055" w:hanging="360"/>
      </w:pPr>
    </w:lvl>
    <w:lvl w:ilvl="2" w:tplc="0409001B" w:tentative="1">
      <w:start w:val="1"/>
      <w:numFmt w:val="lowerRoman"/>
      <w:lvlText w:val="%3."/>
      <w:lvlJc w:val="right"/>
      <w:pPr>
        <w:ind w:left="1775" w:hanging="180"/>
      </w:pPr>
    </w:lvl>
    <w:lvl w:ilvl="3" w:tplc="0409000F" w:tentative="1">
      <w:start w:val="1"/>
      <w:numFmt w:val="decimal"/>
      <w:lvlText w:val="%4."/>
      <w:lvlJc w:val="left"/>
      <w:pPr>
        <w:ind w:left="2495" w:hanging="360"/>
      </w:pPr>
    </w:lvl>
    <w:lvl w:ilvl="4" w:tplc="04090019" w:tentative="1">
      <w:start w:val="1"/>
      <w:numFmt w:val="lowerLetter"/>
      <w:lvlText w:val="%5."/>
      <w:lvlJc w:val="left"/>
      <w:pPr>
        <w:ind w:left="3215" w:hanging="360"/>
      </w:pPr>
    </w:lvl>
    <w:lvl w:ilvl="5" w:tplc="0409001B" w:tentative="1">
      <w:start w:val="1"/>
      <w:numFmt w:val="lowerRoman"/>
      <w:lvlText w:val="%6."/>
      <w:lvlJc w:val="right"/>
      <w:pPr>
        <w:ind w:left="3935" w:hanging="180"/>
      </w:pPr>
    </w:lvl>
    <w:lvl w:ilvl="6" w:tplc="0409000F" w:tentative="1">
      <w:start w:val="1"/>
      <w:numFmt w:val="decimal"/>
      <w:lvlText w:val="%7."/>
      <w:lvlJc w:val="left"/>
      <w:pPr>
        <w:ind w:left="4655" w:hanging="360"/>
      </w:pPr>
    </w:lvl>
    <w:lvl w:ilvl="7" w:tplc="04090019" w:tentative="1">
      <w:start w:val="1"/>
      <w:numFmt w:val="lowerLetter"/>
      <w:lvlText w:val="%8."/>
      <w:lvlJc w:val="left"/>
      <w:pPr>
        <w:ind w:left="5375" w:hanging="360"/>
      </w:pPr>
    </w:lvl>
    <w:lvl w:ilvl="8" w:tplc="0409001B" w:tentative="1">
      <w:start w:val="1"/>
      <w:numFmt w:val="lowerRoman"/>
      <w:lvlText w:val="%9."/>
      <w:lvlJc w:val="right"/>
      <w:pPr>
        <w:ind w:left="6095" w:hanging="180"/>
      </w:pPr>
    </w:lvl>
  </w:abstractNum>
  <w:abstractNum w:abstractNumId="10" w15:restartNumberingAfterBreak="0">
    <w:nsid w:val="26F12488"/>
    <w:multiLevelType w:val="hybridMultilevel"/>
    <w:tmpl w:val="52CE0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A46E54"/>
    <w:multiLevelType w:val="hybridMultilevel"/>
    <w:tmpl w:val="AAE48C5E"/>
    <w:lvl w:ilvl="0" w:tplc="95AA0054">
      <w:start w:val="1"/>
      <w:numFmt w:val="bullet"/>
      <w:lvlText w:val=""/>
      <w:lvlJc w:val="left"/>
      <w:pPr>
        <w:ind w:left="720" w:hanging="360"/>
      </w:pPr>
      <w:rPr>
        <w:rFonts w:ascii="Symbol" w:hAnsi="Symbol" w:hint="default"/>
      </w:rPr>
    </w:lvl>
    <w:lvl w:ilvl="1" w:tplc="D4B6F5D4">
      <w:start w:val="1"/>
      <w:numFmt w:val="bullet"/>
      <w:lvlText w:val="o"/>
      <w:lvlJc w:val="left"/>
      <w:pPr>
        <w:ind w:left="1440" w:hanging="360"/>
      </w:pPr>
      <w:rPr>
        <w:rFonts w:ascii="Courier New" w:hAnsi="Courier New" w:hint="default"/>
      </w:rPr>
    </w:lvl>
    <w:lvl w:ilvl="2" w:tplc="7F60E8AE">
      <w:start w:val="1"/>
      <w:numFmt w:val="bullet"/>
      <w:lvlText w:val=""/>
      <w:lvlJc w:val="left"/>
      <w:pPr>
        <w:ind w:left="2160" w:hanging="360"/>
      </w:pPr>
      <w:rPr>
        <w:rFonts w:ascii="Wingdings" w:hAnsi="Wingdings" w:hint="default"/>
      </w:rPr>
    </w:lvl>
    <w:lvl w:ilvl="3" w:tplc="1A48B642">
      <w:start w:val="1"/>
      <w:numFmt w:val="bullet"/>
      <w:lvlText w:val=""/>
      <w:lvlJc w:val="left"/>
      <w:pPr>
        <w:ind w:left="2880" w:hanging="360"/>
      </w:pPr>
      <w:rPr>
        <w:rFonts w:ascii="Symbol" w:hAnsi="Symbol" w:hint="default"/>
      </w:rPr>
    </w:lvl>
    <w:lvl w:ilvl="4" w:tplc="894EE2D8">
      <w:start w:val="1"/>
      <w:numFmt w:val="bullet"/>
      <w:lvlText w:val="o"/>
      <w:lvlJc w:val="left"/>
      <w:pPr>
        <w:ind w:left="3600" w:hanging="360"/>
      </w:pPr>
      <w:rPr>
        <w:rFonts w:ascii="Courier New" w:hAnsi="Courier New" w:hint="default"/>
      </w:rPr>
    </w:lvl>
    <w:lvl w:ilvl="5" w:tplc="3A0C383E">
      <w:start w:val="1"/>
      <w:numFmt w:val="bullet"/>
      <w:lvlText w:val=""/>
      <w:lvlJc w:val="left"/>
      <w:pPr>
        <w:ind w:left="4320" w:hanging="360"/>
      </w:pPr>
      <w:rPr>
        <w:rFonts w:ascii="Wingdings" w:hAnsi="Wingdings" w:hint="default"/>
      </w:rPr>
    </w:lvl>
    <w:lvl w:ilvl="6" w:tplc="247613B0">
      <w:start w:val="1"/>
      <w:numFmt w:val="bullet"/>
      <w:lvlText w:val=""/>
      <w:lvlJc w:val="left"/>
      <w:pPr>
        <w:ind w:left="5040" w:hanging="360"/>
      </w:pPr>
      <w:rPr>
        <w:rFonts w:ascii="Symbol" w:hAnsi="Symbol" w:hint="default"/>
      </w:rPr>
    </w:lvl>
    <w:lvl w:ilvl="7" w:tplc="C218B4A2">
      <w:start w:val="1"/>
      <w:numFmt w:val="bullet"/>
      <w:lvlText w:val="o"/>
      <w:lvlJc w:val="left"/>
      <w:pPr>
        <w:ind w:left="5760" w:hanging="360"/>
      </w:pPr>
      <w:rPr>
        <w:rFonts w:ascii="Courier New" w:hAnsi="Courier New" w:hint="default"/>
      </w:rPr>
    </w:lvl>
    <w:lvl w:ilvl="8" w:tplc="2CE4B69E">
      <w:start w:val="1"/>
      <w:numFmt w:val="bullet"/>
      <w:lvlText w:val=""/>
      <w:lvlJc w:val="left"/>
      <w:pPr>
        <w:ind w:left="6480" w:hanging="360"/>
      </w:pPr>
      <w:rPr>
        <w:rFonts w:ascii="Wingdings" w:hAnsi="Wingdings" w:hint="default"/>
      </w:rPr>
    </w:lvl>
  </w:abstractNum>
  <w:abstractNum w:abstractNumId="12" w15:restartNumberingAfterBreak="0">
    <w:nsid w:val="2CB8477E"/>
    <w:multiLevelType w:val="hybridMultilevel"/>
    <w:tmpl w:val="E554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84462"/>
    <w:multiLevelType w:val="hybridMultilevel"/>
    <w:tmpl w:val="4EFC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1F6EE2"/>
    <w:multiLevelType w:val="hybridMultilevel"/>
    <w:tmpl w:val="6512BC7E"/>
    <w:lvl w:ilvl="0" w:tplc="F7A628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83280F"/>
    <w:multiLevelType w:val="hybridMultilevel"/>
    <w:tmpl w:val="0130D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A26F41"/>
    <w:multiLevelType w:val="hybridMultilevel"/>
    <w:tmpl w:val="A2D8C1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17B40C9"/>
    <w:multiLevelType w:val="hybridMultilevel"/>
    <w:tmpl w:val="65E0D00C"/>
    <w:lvl w:ilvl="0" w:tplc="DD7C99E8">
      <w:start w:val="1"/>
      <w:numFmt w:val="bullet"/>
      <w:lvlText w:val=""/>
      <w:lvlJc w:val="left"/>
      <w:pPr>
        <w:tabs>
          <w:tab w:val="num" w:pos="720"/>
        </w:tabs>
        <w:ind w:left="720" w:hanging="360"/>
      </w:pPr>
      <w:rPr>
        <w:rFonts w:ascii="Wingdings" w:hAnsi="Wingdings" w:hint="default"/>
      </w:rPr>
    </w:lvl>
    <w:lvl w:ilvl="1" w:tplc="DBC6DACE" w:tentative="1">
      <w:start w:val="1"/>
      <w:numFmt w:val="bullet"/>
      <w:lvlText w:val=""/>
      <w:lvlJc w:val="left"/>
      <w:pPr>
        <w:tabs>
          <w:tab w:val="num" w:pos="1440"/>
        </w:tabs>
        <w:ind w:left="1440" w:hanging="360"/>
      </w:pPr>
      <w:rPr>
        <w:rFonts w:ascii="Wingdings" w:hAnsi="Wingdings" w:hint="default"/>
      </w:rPr>
    </w:lvl>
    <w:lvl w:ilvl="2" w:tplc="A316EC0C">
      <w:start w:val="23"/>
      <w:numFmt w:val="bullet"/>
      <w:lvlText w:val=""/>
      <w:lvlJc w:val="left"/>
      <w:pPr>
        <w:tabs>
          <w:tab w:val="num" w:pos="2160"/>
        </w:tabs>
        <w:ind w:left="2160" w:hanging="360"/>
      </w:pPr>
      <w:rPr>
        <w:rFonts w:ascii="Wingdings" w:hAnsi="Wingdings" w:hint="default"/>
      </w:rPr>
    </w:lvl>
    <w:lvl w:ilvl="3" w:tplc="4C8CF166" w:tentative="1">
      <w:start w:val="1"/>
      <w:numFmt w:val="bullet"/>
      <w:lvlText w:val=""/>
      <w:lvlJc w:val="left"/>
      <w:pPr>
        <w:tabs>
          <w:tab w:val="num" w:pos="2880"/>
        </w:tabs>
        <w:ind w:left="2880" w:hanging="360"/>
      </w:pPr>
      <w:rPr>
        <w:rFonts w:ascii="Wingdings" w:hAnsi="Wingdings" w:hint="default"/>
      </w:rPr>
    </w:lvl>
    <w:lvl w:ilvl="4" w:tplc="91C82D70" w:tentative="1">
      <w:start w:val="1"/>
      <w:numFmt w:val="bullet"/>
      <w:lvlText w:val=""/>
      <w:lvlJc w:val="left"/>
      <w:pPr>
        <w:tabs>
          <w:tab w:val="num" w:pos="3600"/>
        </w:tabs>
        <w:ind w:left="3600" w:hanging="360"/>
      </w:pPr>
      <w:rPr>
        <w:rFonts w:ascii="Wingdings" w:hAnsi="Wingdings" w:hint="default"/>
      </w:rPr>
    </w:lvl>
    <w:lvl w:ilvl="5" w:tplc="7C64656E" w:tentative="1">
      <w:start w:val="1"/>
      <w:numFmt w:val="bullet"/>
      <w:lvlText w:val=""/>
      <w:lvlJc w:val="left"/>
      <w:pPr>
        <w:tabs>
          <w:tab w:val="num" w:pos="4320"/>
        </w:tabs>
        <w:ind w:left="4320" w:hanging="360"/>
      </w:pPr>
      <w:rPr>
        <w:rFonts w:ascii="Wingdings" w:hAnsi="Wingdings" w:hint="default"/>
      </w:rPr>
    </w:lvl>
    <w:lvl w:ilvl="6" w:tplc="B554F4AE" w:tentative="1">
      <w:start w:val="1"/>
      <w:numFmt w:val="bullet"/>
      <w:lvlText w:val=""/>
      <w:lvlJc w:val="left"/>
      <w:pPr>
        <w:tabs>
          <w:tab w:val="num" w:pos="5040"/>
        </w:tabs>
        <w:ind w:left="5040" w:hanging="360"/>
      </w:pPr>
      <w:rPr>
        <w:rFonts w:ascii="Wingdings" w:hAnsi="Wingdings" w:hint="default"/>
      </w:rPr>
    </w:lvl>
    <w:lvl w:ilvl="7" w:tplc="82081142" w:tentative="1">
      <w:start w:val="1"/>
      <w:numFmt w:val="bullet"/>
      <w:lvlText w:val=""/>
      <w:lvlJc w:val="left"/>
      <w:pPr>
        <w:tabs>
          <w:tab w:val="num" w:pos="5760"/>
        </w:tabs>
        <w:ind w:left="5760" w:hanging="360"/>
      </w:pPr>
      <w:rPr>
        <w:rFonts w:ascii="Wingdings" w:hAnsi="Wingdings" w:hint="default"/>
      </w:rPr>
    </w:lvl>
    <w:lvl w:ilvl="8" w:tplc="574C819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826382"/>
    <w:multiLevelType w:val="multilevel"/>
    <w:tmpl w:val="468AA0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A70D0A"/>
    <w:multiLevelType w:val="hybridMultilevel"/>
    <w:tmpl w:val="75C0ECBA"/>
    <w:lvl w:ilvl="0" w:tplc="AB929FD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665FF9"/>
    <w:multiLevelType w:val="hybridMultilevel"/>
    <w:tmpl w:val="F0385CB4"/>
    <w:lvl w:ilvl="0" w:tplc="01C64510">
      <w:start w:val="1"/>
      <w:numFmt w:val="decimal"/>
      <w:pStyle w:val="Heading1ProposalRepor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14FD8"/>
    <w:multiLevelType w:val="hybridMultilevel"/>
    <w:tmpl w:val="BCAED452"/>
    <w:lvl w:ilvl="0" w:tplc="3FDC63F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A34C5C"/>
    <w:multiLevelType w:val="hybridMultilevel"/>
    <w:tmpl w:val="5C36F112"/>
    <w:lvl w:ilvl="0" w:tplc="FEFA8A2A">
      <w:start w:val="1"/>
      <w:numFmt w:val="bullet"/>
      <w:lvlText w:val=""/>
      <w:lvlJc w:val="left"/>
      <w:pPr>
        <w:ind w:left="720" w:hanging="360"/>
      </w:pPr>
      <w:rPr>
        <w:rFonts w:ascii="Wingdings" w:hAnsi="Wingdings" w:hint="default"/>
      </w:rPr>
    </w:lvl>
    <w:lvl w:ilvl="1" w:tplc="FE94317A">
      <w:start w:val="1"/>
      <w:numFmt w:val="bullet"/>
      <w:lvlText w:val="o"/>
      <w:lvlJc w:val="left"/>
      <w:pPr>
        <w:ind w:left="1440" w:hanging="360"/>
      </w:pPr>
      <w:rPr>
        <w:rFonts w:ascii="Courier New" w:hAnsi="Courier New" w:hint="default"/>
      </w:rPr>
    </w:lvl>
    <w:lvl w:ilvl="2" w:tplc="9F1C6700">
      <w:start w:val="1"/>
      <w:numFmt w:val="bullet"/>
      <w:lvlText w:val=""/>
      <w:lvlJc w:val="left"/>
      <w:pPr>
        <w:ind w:left="2160" w:hanging="360"/>
      </w:pPr>
      <w:rPr>
        <w:rFonts w:ascii="Wingdings" w:hAnsi="Wingdings" w:hint="default"/>
      </w:rPr>
    </w:lvl>
    <w:lvl w:ilvl="3" w:tplc="C05AD692">
      <w:start w:val="1"/>
      <w:numFmt w:val="bullet"/>
      <w:lvlText w:val=""/>
      <w:lvlJc w:val="left"/>
      <w:pPr>
        <w:ind w:left="2880" w:hanging="360"/>
      </w:pPr>
      <w:rPr>
        <w:rFonts w:ascii="Symbol" w:hAnsi="Symbol" w:hint="default"/>
      </w:rPr>
    </w:lvl>
    <w:lvl w:ilvl="4" w:tplc="2C60AF00">
      <w:start w:val="1"/>
      <w:numFmt w:val="bullet"/>
      <w:lvlText w:val="o"/>
      <w:lvlJc w:val="left"/>
      <w:pPr>
        <w:ind w:left="3600" w:hanging="360"/>
      </w:pPr>
      <w:rPr>
        <w:rFonts w:ascii="Courier New" w:hAnsi="Courier New" w:hint="default"/>
      </w:rPr>
    </w:lvl>
    <w:lvl w:ilvl="5" w:tplc="1ABAACF8">
      <w:start w:val="1"/>
      <w:numFmt w:val="bullet"/>
      <w:lvlText w:val=""/>
      <w:lvlJc w:val="left"/>
      <w:pPr>
        <w:ind w:left="4320" w:hanging="360"/>
      </w:pPr>
      <w:rPr>
        <w:rFonts w:ascii="Wingdings" w:hAnsi="Wingdings" w:hint="default"/>
      </w:rPr>
    </w:lvl>
    <w:lvl w:ilvl="6" w:tplc="383CA9DE">
      <w:start w:val="1"/>
      <w:numFmt w:val="bullet"/>
      <w:lvlText w:val=""/>
      <w:lvlJc w:val="left"/>
      <w:pPr>
        <w:ind w:left="5040" w:hanging="360"/>
      </w:pPr>
      <w:rPr>
        <w:rFonts w:ascii="Symbol" w:hAnsi="Symbol" w:hint="default"/>
      </w:rPr>
    </w:lvl>
    <w:lvl w:ilvl="7" w:tplc="484C0262">
      <w:start w:val="1"/>
      <w:numFmt w:val="bullet"/>
      <w:lvlText w:val="o"/>
      <w:lvlJc w:val="left"/>
      <w:pPr>
        <w:ind w:left="5760" w:hanging="360"/>
      </w:pPr>
      <w:rPr>
        <w:rFonts w:ascii="Courier New" w:hAnsi="Courier New" w:hint="default"/>
      </w:rPr>
    </w:lvl>
    <w:lvl w:ilvl="8" w:tplc="A0C06C66">
      <w:start w:val="1"/>
      <w:numFmt w:val="bullet"/>
      <w:lvlText w:val=""/>
      <w:lvlJc w:val="left"/>
      <w:pPr>
        <w:ind w:left="6480" w:hanging="360"/>
      </w:pPr>
      <w:rPr>
        <w:rFonts w:ascii="Wingdings" w:hAnsi="Wingdings" w:hint="default"/>
      </w:rPr>
    </w:lvl>
  </w:abstractNum>
  <w:abstractNum w:abstractNumId="23" w15:restartNumberingAfterBreak="0">
    <w:nsid w:val="54940B01"/>
    <w:multiLevelType w:val="hybridMultilevel"/>
    <w:tmpl w:val="1BF88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C087B68"/>
    <w:multiLevelType w:val="hybridMultilevel"/>
    <w:tmpl w:val="33A0D9F4"/>
    <w:lvl w:ilvl="0" w:tplc="E91EE5D8">
      <w:start w:val="1"/>
      <w:numFmt w:val="bullet"/>
      <w:lvlText w:val=""/>
      <w:lvlJc w:val="left"/>
      <w:pPr>
        <w:ind w:left="720" w:hanging="360"/>
      </w:pPr>
      <w:rPr>
        <w:rFonts w:ascii="Symbol" w:hAnsi="Symbol" w:hint="default"/>
      </w:rPr>
    </w:lvl>
    <w:lvl w:ilvl="1" w:tplc="525613B4">
      <w:start w:val="1"/>
      <w:numFmt w:val="bullet"/>
      <w:lvlText w:val="o"/>
      <w:lvlJc w:val="left"/>
      <w:pPr>
        <w:ind w:left="1440" w:hanging="360"/>
      </w:pPr>
      <w:rPr>
        <w:rFonts w:ascii="Courier New" w:hAnsi="Courier New" w:hint="default"/>
      </w:rPr>
    </w:lvl>
    <w:lvl w:ilvl="2" w:tplc="400C56F2">
      <w:start w:val="1"/>
      <w:numFmt w:val="bullet"/>
      <w:lvlText w:val=""/>
      <w:lvlJc w:val="left"/>
      <w:pPr>
        <w:ind w:left="2160" w:hanging="360"/>
      </w:pPr>
      <w:rPr>
        <w:rFonts w:ascii="Wingdings" w:hAnsi="Wingdings" w:hint="default"/>
      </w:rPr>
    </w:lvl>
    <w:lvl w:ilvl="3" w:tplc="EE5248DA">
      <w:start w:val="1"/>
      <w:numFmt w:val="bullet"/>
      <w:lvlText w:val=""/>
      <w:lvlJc w:val="left"/>
      <w:pPr>
        <w:ind w:left="2880" w:hanging="360"/>
      </w:pPr>
      <w:rPr>
        <w:rFonts w:ascii="Symbol" w:hAnsi="Symbol" w:hint="default"/>
      </w:rPr>
    </w:lvl>
    <w:lvl w:ilvl="4" w:tplc="67827482">
      <w:start w:val="1"/>
      <w:numFmt w:val="bullet"/>
      <w:lvlText w:val="o"/>
      <w:lvlJc w:val="left"/>
      <w:pPr>
        <w:ind w:left="3600" w:hanging="360"/>
      </w:pPr>
      <w:rPr>
        <w:rFonts w:ascii="Courier New" w:hAnsi="Courier New" w:hint="default"/>
      </w:rPr>
    </w:lvl>
    <w:lvl w:ilvl="5" w:tplc="3D044CA6">
      <w:start w:val="1"/>
      <w:numFmt w:val="bullet"/>
      <w:lvlText w:val=""/>
      <w:lvlJc w:val="left"/>
      <w:pPr>
        <w:ind w:left="4320" w:hanging="360"/>
      </w:pPr>
      <w:rPr>
        <w:rFonts w:ascii="Wingdings" w:hAnsi="Wingdings" w:hint="default"/>
      </w:rPr>
    </w:lvl>
    <w:lvl w:ilvl="6" w:tplc="DD767372">
      <w:start w:val="1"/>
      <w:numFmt w:val="bullet"/>
      <w:lvlText w:val=""/>
      <w:lvlJc w:val="left"/>
      <w:pPr>
        <w:ind w:left="5040" w:hanging="360"/>
      </w:pPr>
      <w:rPr>
        <w:rFonts w:ascii="Symbol" w:hAnsi="Symbol" w:hint="default"/>
      </w:rPr>
    </w:lvl>
    <w:lvl w:ilvl="7" w:tplc="661CC93E">
      <w:start w:val="1"/>
      <w:numFmt w:val="bullet"/>
      <w:lvlText w:val="o"/>
      <w:lvlJc w:val="left"/>
      <w:pPr>
        <w:ind w:left="5760" w:hanging="360"/>
      </w:pPr>
      <w:rPr>
        <w:rFonts w:ascii="Courier New" w:hAnsi="Courier New" w:hint="default"/>
      </w:rPr>
    </w:lvl>
    <w:lvl w:ilvl="8" w:tplc="D9BCBF98">
      <w:start w:val="1"/>
      <w:numFmt w:val="bullet"/>
      <w:lvlText w:val=""/>
      <w:lvlJc w:val="left"/>
      <w:pPr>
        <w:ind w:left="6480" w:hanging="360"/>
      </w:pPr>
      <w:rPr>
        <w:rFonts w:ascii="Wingdings" w:hAnsi="Wingdings" w:hint="default"/>
      </w:rPr>
    </w:lvl>
  </w:abstractNum>
  <w:abstractNum w:abstractNumId="25" w15:restartNumberingAfterBreak="0">
    <w:nsid w:val="60E622BA"/>
    <w:multiLevelType w:val="hybridMultilevel"/>
    <w:tmpl w:val="F6DE2BA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60E91472"/>
    <w:multiLevelType w:val="hybridMultilevel"/>
    <w:tmpl w:val="D72C29AC"/>
    <w:lvl w:ilvl="0" w:tplc="CE80B532">
      <w:start w:val="2"/>
      <w:numFmt w:val="bullet"/>
      <w:lvlText w:val=""/>
      <w:lvlJc w:val="left"/>
      <w:pPr>
        <w:ind w:left="360" w:hanging="360"/>
      </w:pPr>
      <w:rPr>
        <w:rFonts w:ascii="Symbol" w:eastAsia="Times New Roman" w:hAnsi="Symbol"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61C177DD"/>
    <w:multiLevelType w:val="hybridMultilevel"/>
    <w:tmpl w:val="43B014BA"/>
    <w:lvl w:ilvl="0" w:tplc="A6660C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30DE98">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378E70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B9AE6A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206DA9A">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2020CE0">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09C3566">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CD29AE6">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FE8899A">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4D34DB1"/>
    <w:multiLevelType w:val="hybridMultilevel"/>
    <w:tmpl w:val="48A2C1FA"/>
    <w:lvl w:ilvl="0" w:tplc="158E40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55FB6"/>
    <w:multiLevelType w:val="hybridMultilevel"/>
    <w:tmpl w:val="AEF219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AC3328"/>
    <w:multiLevelType w:val="hybridMultilevel"/>
    <w:tmpl w:val="14F8C30E"/>
    <w:lvl w:ilvl="0" w:tplc="94365610">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1" w15:restartNumberingAfterBreak="0">
    <w:nsid w:val="71872010"/>
    <w:multiLevelType w:val="hybridMultilevel"/>
    <w:tmpl w:val="BD8C3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A61428"/>
    <w:multiLevelType w:val="hybridMultilevel"/>
    <w:tmpl w:val="D5500742"/>
    <w:lvl w:ilvl="0" w:tplc="D470673E">
      <w:start w:val="1"/>
      <w:numFmt w:val="bullet"/>
      <w:lvlText w:val=""/>
      <w:lvlJc w:val="left"/>
      <w:pPr>
        <w:ind w:left="720" w:hanging="360"/>
      </w:pPr>
      <w:rPr>
        <w:rFonts w:ascii="Symbol" w:hAnsi="Symbol" w:hint="default"/>
      </w:rPr>
    </w:lvl>
    <w:lvl w:ilvl="1" w:tplc="1B26E2B4">
      <w:start w:val="1"/>
      <w:numFmt w:val="bullet"/>
      <w:lvlText w:val="o"/>
      <w:lvlJc w:val="left"/>
      <w:pPr>
        <w:ind w:left="1440" w:hanging="360"/>
      </w:pPr>
      <w:rPr>
        <w:rFonts w:ascii="Courier New" w:hAnsi="Courier New" w:hint="default"/>
      </w:rPr>
    </w:lvl>
    <w:lvl w:ilvl="2" w:tplc="B4BE57D2">
      <w:start w:val="1"/>
      <w:numFmt w:val="bullet"/>
      <w:lvlText w:val=""/>
      <w:lvlJc w:val="left"/>
      <w:pPr>
        <w:ind w:left="2160" w:hanging="360"/>
      </w:pPr>
      <w:rPr>
        <w:rFonts w:ascii="Wingdings" w:hAnsi="Wingdings" w:hint="default"/>
      </w:rPr>
    </w:lvl>
    <w:lvl w:ilvl="3" w:tplc="648EFDCA">
      <w:start w:val="1"/>
      <w:numFmt w:val="bullet"/>
      <w:lvlText w:val=""/>
      <w:lvlJc w:val="left"/>
      <w:pPr>
        <w:ind w:left="2880" w:hanging="360"/>
      </w:pPr>
      <w:rPr>
        <w:rFonts w:ascii="Symbol" w:hAnsi="Symbol" w:hint="default"/>
      </w:rPr>
    </w:lvl>
    <w:lvl w:ilvl="4" w:tplc="C14E65BA">
      <w:start w:val="1"/>
      <w:numFmt w:val="bullet"/>
      <w:lvlText w:val="o"/>
      <w:lvlJc w:val="left"/>
      <w:pPr>
        <w:ind w:left="3600" w:hanging="360"/>
      </w:pPr>
      <w:rPr>
        <w:rFonts w:ascii="Courier New" w:hAnsi="Courier New" w:hint="default"/>
      </w:rPr>
    </w:lvl>
    <w:lvl w:ilvl="5" w:tplc="EB42EF6C">
      <w:start w:val="1"/>
      <w:numFmt w:val="bullet"/>
      <w:lvlText w:val=""/>
      <w:lvlJc w:val="left"/>
      <w:pPr>
        <w:ind w:left="4320" w:hanging="360"/>
      </w:pPr>
      <w:rPr>
        <w:rFonts w:ascii="Wingdings" w:hAnsi="Wingdings" w:hint="default"/>
      </w:rPr>
    </w:lvl>
    <w:lvl w:ilvl="6" w:tplc="976CA7AC">
      <w:start w:val="1"/>
      <w:numFmt w:val="bullet"/>
      <w:lvlText w:val=""/>
      <w:lvlJc w:val="left"/>
      <w:pPr>
        <w:ind w:left="5040" w:hanging="360"/>
      </w:pPr>
      <w:rPr>
        <w:rFonts w:ascii="Symbol" w:hAnsi="Symbol" w:hint="default"/>
      </w:rPr>
    </w:lvl>
    <w:lvl w:ilvl="7" w:tplc="F06C0734">
      <w:start w:val="1"/>
      <w:numFmt w:val="bullet"/>
      <w:lvlText w:val="o"/>
      <w:lvlJc w:val="left"/>
      <w:pPr>
        <w:ind w:left="5760" w:hanging="360"/>
      </w:pPr>
      <w:rPr>
        <w:rFonts w:ascii="Courier New" w:hAnsi="Courier New" w:hint="default"/>
      </w:rPr>
    </w:lvl>
    <w:lvl w:ilvl="8" w:tplc="B03210F8">
      <w:start w:val="1"/>
      <w:numFmt w:val="bullet"/>
      <w:lvlText w:val=""/>
      <w:lvlJc w:val="left"/>
      <w:pPr>
        <w:ind w:left="6480" w:hanging="360"/>
      </w:pPr>
      <w:rPr>
        <w:rFonts w:ascii="Wingdings" w:hAnsi="Wingdings" w:hint="default"/>
      </w:rPr>
    </w:lvl>
  </w:abstractNum>
  <w:abstractNum w:abstractNumId="33" w15:restartNumberingAfterBreak="0">
    <w:nsid w:val="742E6607"/>
    <w:multiLevelType w:val="hybridMultilevel"/>
    <w:tmpl w:val="C1DE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1327A"/>
    <w:multiLevelType w:val="hybridMultilevel"/>
    <w:tmpl w:val="E82A2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A827E8"/>
    <w:multiLevelType w:val="hybridMultilevel"/>
    <w:tmpl w:val="CA84E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2B482B"/>
    <w:multiLevelType w:val="hybridMultilevel"/>
    <w:tmpl w:val="CA1AE1FE"/>
    <w:lvl w:ilvl="0" w:tplc="820C8A70">
      <w:start w:val="1"/>
      <w:numFmt w:val="bullet"/>
      <w:lvlText w:val=""/>
      <w:lvlJc w:val="left"/>
      <w:pPr>
        <w:ind w:left="720" w:hanging="360"/>
      </w:pPr>
      <w:rPr>
        <w:rFonts w:ascii="Symbol" w:hAnsi="Symbol" w:hint="default"/>
      </w:rPr>
    </w:lvl>
    <w:lvl w:ilvl="1" w:tplc="72F21276">
      <w:start w:val="1"/>
      <w:numFmt w:val="bullet"/>
      <w:lvlText w:val="o"/>
      <w:lvlJc w:val="left"/>
      <w:pPr>
        <w:ind w:left="1440" w:hanging="360"/>
      </w:pPr>
      <w:rPr>
        <w:rFonts w:ascii="Courier New" w:hAnsi="Courier New" w:hint="default"/>
      </w:rPr>
    </w:lvl>
    <w:lvl w:ilvl="2" w:tplc="9F02A4F4">
      <w:start w:val="1"/>
      <w:numFmt w:val="bullet"/>
      <w:lvlText w:val=""/>
      <w:lvlJc w:val="left"/>
      <w:pPr>
        <w:ind w:left="2160" w:hanging="360"/>
      </w:pPr>
      <w:rPr>
        <w:rFonts w:ascii="Wingdings" w:hAnsi="Wingdings" w:hint="default"/>
      </w:rPr>
    </w:lvl>
    <w:lvl w:ilvl="3" w:tplc="90A6C104">
      <w:start w:val="1"/>
      <w:numFmt w:val="bullet"/>
      <w:lvlText w:val=""/>
      <w:lvlJc w:val="left"/>
      <w:pPr>
        <w:ind w:left="2880" w:hanging="360"/>
      </w:pPr>
      <w:rPr>
        <w:rFonts w:ascii="Symbol" w:hAnsi="Symbol" w:hint="default"/>
      </w:rPr>
    </w:lvl>
    <w:lvl w:ilvl="4" w:tplc="52BA03CA">
      <w:start w:val="1"/>
      <w:numFmt w:val="bullet"/>
      <w:lvlText w:val="o"/>
      <w:lvlJc w:val="left"/>
      <w:pPr>
        <w:ind w:left="3600" w:hanging="360"/>
      </w:pPr>
      <w:rPr>
        <w:rFonts w:ascii="Courier New" w:hAnsi="Courier New" w:hint="default"/>
      </w:rPr>
    </w:lvl>
    <w:lvl w:ilvl="5" w:tplc="9AD0ABD0">
      <w:start w:val="1"/>
      <w:numFmt w:val="bullet"/>
      <w:lvlText w:val=""/>
      <w:lvlJc w:val="left"/>
      <w:pPr>
        <w:ind w:left="4320" w:hanging="360"/>
      </w:pPr>
      <w:rPr>
        <w:rFonts w:ascii="Wingdings" w:hAnsi="Wingdings" w:hint="default"/>
      </w:rPr>
    </w:lvl>
    <w:lvl w:ilvl="6" w:tplc="E7C06B74">
      <w:start w:val="1"/>
      <w:numFmt w:val="bullet"/>
      <w:lvlText w:val=""/>
      <w:lvlJc w:val="left"/>
      <w:pPr>
        <w:ind w:left="5040" w:hanging="360"/>
      </w:pPr>
      <w:rPr>
        <w:rFonts w:ascii="Symbol" w:hAnsi="Symbol" w:hint="default"/>
      </w:rPr>
    </w:lvl>
    <w:lvl w:ilvl="7" w:tplc="CD4A117E">
      <w:start w:val="1"/>
      <w:numFmt w:val="bullet"/>
      <w:lvlText w:val="o"/>
      <w:lvlJc w:val="left"/>
      <w:pPr>
        <w:ind w:left="5760" w:hanging="360"/>
      </w:pPr>
      <w:rPr>
        <w:rFonts w:ascii="Courier New" w:hAnsi="Courier New" w:hint="default"/>
      </w:rPr>
    </w:lvl>
    <w:lvl w:ilvl="8" w:tplc="5C08F93A">
      <w:start w:val="1"/>
      <w:numFmt w:val="bullet"/>
      <w:lvlText w:val=""/>
      <w:lvlJc w:val="left"/>
      <w:pPr>
        <w:ind w:left="6480" w:hanging="360"/>
      </w:pPr>
      <w:rPr>
        <w:rFonts w:ascii="Wingdings" w:hAnsi="Wingdings" w:hint="default"/>
      </w:rPr>
    </w:lvl>
  </w:abstractNum>
  <w:abstractNum w:abstractNumId="37" w15:restartNumberingAfterBreak="0">
    <w:nsid w:val="7CEC4B1E"/>
    <w:multiLevelType w:val="hybridMultilevel"/>
    <w:tmpl w:val="148449A6"/>
    <w:lvl w:ilvl="0" w:tplc="E484529C">
      <w:start w:val="1"/>
      <w:numFmt w:val="bullet"/>
      <w:lvlText w:val="•"/>
      <w:lvlJc w:val="left"/>
      <w:pPr>
        <w:tabs>
          <w:tab w:val="num" w:pos="720"/>
        </w:tabs>
        <w:ind w:left="720" w:hanging="360"/>
      </w:pPr>
      <w:rPr>
        <w:rFonts w:ascii="Arial" w:hAnsi="Arial" w:hint="default"/>
      </w:rPr>
    </w:lvl>
    <w:lvl w:ilvl="1" w:tplc="7C24E9E8" w:tentative="1">
      <w:start w:val="1"/>
      <w:numFmt w:val="bullet"/>
      <w:lvlText w:val="•"/>
      <w:lvlJc w:val="left"/>
      <w:pPr>
        <w:tabs>
          <w:tab w:val="num" w:pos="1440"/>
        </w:tabs>
        <w:ind w:left="1440" w:hanging="360"/>
      </w:pPr>
      <w:rPr>
        <w:rFonts w:ascii="Arial" w:hAnsi="Arial" w:hint="default"/>
      </w:rPr>
    </w:lvl>
    <w:lvl w:ilvl="2" w:tplc="E8443E70" w:tentative="1">
      <w:start w:val="1"/>
      <w:numFmt w:val="bullet"/>
      <w:lvlText w:val="•"/>
      <w:lvlJc w:val="left"/>
      <w:pPr>
        <w:tabs>
          <w:tab w:val="num" w:pos="2160"/>
        </w:tabs>
        <w:ind w:left="2160" w:hanging="360"/>
      </w:pPr>
      <w:rPr>
        <w:rFonts w:ascii="Arial" w:hAnsi="Arial" w:hint="default"/>
      </w:rPr>
    </w:lvl>
    <w:lvl w:ilvl="3" w:tplc="9D787E82" w:tentative="1">
      <w:start w:val="1"/>
      <w:numFmt w:val="bullet"/>
      <w:lvlText w:val="•"/>
      <w:lvlJc w:val="left"/>
      <w:pPr>
        <w:tabs>
          <w:tab w:val="num" w:pos="2880"/>
        </w:tabs>
        <w:ind w:left="2880" w:hanging="360"/>
      </w:pPr>
      <w:rPr>
        <w:rFonts w:ascii="Arial" w:hAnsi="Arial" w:hint="default"/>
      </w:rPr>
    </w:lvl>
    <w:lvl w:ilvl="4" w:tplc="E41ECE22" w:tentative="1">
      <w:start w:val="1"/>
      <w:numFmt w:val="bullet"/>
      <w:lvlText w:val="•"/>
      <w:lvlJc w:val="left"/>
      <w:pPr>
        <w:tabs>
          <w:tab w:val="num" w:pos="3600"/>
        </w:tabs>
        <w:ind w:left="3600" w:hanging="360"/>
      </w:pPr>
      <w:rPr>
        <w:rFonts w:ascii="Arial" w:hAnsi="Arial" w:hint="default"/>
      </w:rPr>
    </w:lvl>
    <w:lvl w:ilvl="5" w:tplc="76C2511A" w:tentative="1">
      <w:start w:val="1"/>
      <w:numFmt w:val="bullet"/>
      <w:lvlText w:val="•"/>
      <w:lvlJc w:val="left"/>
      <w:pPr>
        <w:tabs>
          <w:tab w:val="num" w:pos="4320"/>
        </w:tabs>
        <w:ind w:left="4320" w:hanging="360"/>
      </w:pPr>
      <w:rPr>
        <w:rFonts w:ascii="Arial" w:hAnsi="Arial" w:hint="default"/>
      </w:rPr>
    </w:lvl>
    <w:lvl w:ilvl="6" w:tplc="EBEEABB2" w:tentative="1">
      <w:start w:val="1"/>
      <w:numFmt w:val="bullet"/>
      <w:lvlText w:val="•"/>
      <w:lvlJc w:val="left"/>
      <w:pPr>
        <w:tabs>
          <w:tab w:val="num" w:pos="5040"/>
        </w:tabs>
        <w:ind w:left="5040" w:hanging="360"/>
      </w:pPr>
      <w:rPr>
        <w:rFonts w:ascii="Arial" w:hAnsi="Arial" w:hint="default"/>
      </w:rPr>
    </w:lvl>
    <w:lvl w:ilvl="7" w:tplc="7834D812" w:tentative="1">
      <w:start w:val="1"/>
      <w:numFmt w:val="bullet"/>
      <w:lvlText w:val="•"/>
      <w:lvlJc w:val="left"/>
      <w:pPr>
        <w:tabs>
          <w:tab w:val="num" w:pos="5760"/>
        </w:tabs>
        <w:ind w:left="5760" w:hanging="360"/>
      </w:pPr>
      <w:rPr>
        <w:rFonts w:ascii="Arial" w:hAnsi="Arial" w:hint="default"/>
      </w:rPr>
    </w:lvl>
    <w:lvl w:ilvl="8" w:tplc="DBC0ED36" w:tentative="1">
      <w:start w:val="1"/>
      <w:numFmt w:val="bullet"/>
      <w:lvlText w:val="•"/>
      <w:lvlJc w:val="left"/>
      <w:pPr>
        <w:tabs>
          <w:tab w:val="num" w:pos="6480"/>
        </w:tabs>
        <w:ind w:left="6480" w:hanging="360"/>
      </w:pPr>
      <w:rPr>
        <w:rFonts w:ascii="Arial" w:hAnsi="Arial" w:hint="default"/>
      </w:rPr>
    </w:lvl>
  </w:abstractNum>
  <w:num w:numId="1">
    <w:abstractNumId w:val="22"/>
  </w:num>
  <w:num w:numId="2">
    <w:abstractNumId w:val="1"/>
  </w:num>
  <w:num w:numId="3">
    <w:abstractNumId w:val="36"/>
  </w:num>
  <w:num w:numId="4">
    <w:abstractNumId w:val="24"/>
  </w:num>
  <w:num w:numId="5">
    <w:abstractNumId w:val="32"/>
  </w:num>
  <w:num w:numId="6">
    <w:abstractNumId w:val="11"/>
  </w:num>
  <w:num w:numId="7">
    <w:abstractNumId w:val="13"/>
  </w:num>
  <w:num w:numId="8">
    <w:abstractNumId w:val="29"/>
  </w:num>
  <w:num w:numId="9">
    <w:abstractNumId w:val="20"/>
  </w:num>
  <w:num w:numId="10">
    <w:abstractNumId w:val="7"/>
  </w:num>
  <w:num w:numId="11">
    <w:abstractNumId w:val="18"/>
  </w:num>
  <w:num w:numId="12">
    <w:abstractNumId w:val="3"/>
  </w:num>
  <w:num w:numId="13">
    <w:abstractNumId w:val="15"/>
  </w:num>
  <w:num w:numId="14">
    <w:abstractNumId w:val="14"/>
  </w:num>
  <w:num w:numId="15">
    <w:abstractNumId w:val="4"/>
  </w:num>
  <w:num w:numId="16">
    <w:abstractNumId w:val="9"/>
  </w:num>
  <w:num w:numId="17">
    <w:abstractNumId w:val="20"/>
  </w:num>
  <w:num w:numId="18">
    <w:abstractNumId w:val="20"/>
  </w:num>
  <w:num w:numId="19">
    <w:abstractNumId w:val="20"/>
  </w:num>
  <w:num w:numId="20">
    <w:abstractNumId w:val="20"/>
  </w:num>
  <w:num w:numId="21">
    <w:abstractNumId w:val="10"/>
  </w:num>
  <w:num w:numId="22">
    <w:abstractNumId w:val="12"/>
  </w:num>
  <w:num w:numId="23">
    <w:abstractNumId w:val="25"/>
  </w:num>
  <w:num w:numId="24">
    <w:abstractNumId w:val="28"/>
  </w:num>
  <w:num w:numId="25">
    <w:abstractNumId w:val="23"/>
  </w:num>
  <w:num w:numId="26">
    <w:abstractNumId w:val="30"/>
  </w:num>
  <w:num w:numId="27">
    <w:abstractNumId w:val="27"/>
  </w:num>
  <w:num w:numId="28">
    <w:abstractNumId w:val="5"/>
  </w:num>
  <w:num w:numId="29">
    <w:abstractNumId w:val="8"/>
  </w:num>
  <w:num w:numId="30">
    <w:abstractNumId w:val="17"/>
  </w:num>
  <w:num w:numId="31">
    <w:abstractNumId w:val="37"/>
  </w:num>
  <w:num w:numId="32">
    <w:abstractNumId w:val="35"/>
  </w:num>
  <w:num w:numId="33">
    <w:abstractNumId w:val="21"/>
  </w:num>
  <w:num w:numId="34">
    <w:abstractNumId w:val="19"/>
  </w:num>
  <w:num w:numId="35">
    <w:abstractNumId w:val="6"/>
  </w:num>
  <w:num w:numId="36">
    <w:abstractNumId w:val="0"/>
  </w:num>
  <w:num w:numId="37">
    <w:abstractNumId w:val="33"/>
  </w:num>
  <w:num w:numId="38">
    <w:abstractNumId w:val="31"/>
  </w:num>
  <w:num w:numId="39">
    <w:abstractNumId w:val="34"/>
  </w:num>
  <w:num w:numId="40">
    <w:abstractNumId w:val="26"/>
  </w:num>
  <w:num w:numId="41">
    <w:abstractNumId w:val="2"/>
  </w:num>
  <w:num w:numId="42">
    <w:abstractNumId w:val="20"/>
  </w:num>
  <w:num w:numId="43">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C69"/>
    <w:rsid w:val="0000089C"/>
    <w:rsid w:val="000008EE"/>
    <w:rsid w:val="000009BE"/>
    <w:rsid w:val="000012EA"/>
    <w:rsid w:val="0000154F"/>
    <w:rsid w:val="00002CA2"/>
    <w:rsid w:val="00003463"/>
    <w:rsid w:val="00004D26"/>
    <w:rsid w:val="000050F0"/>
    <w:rsid w:val="00005E17"/>
    <w:rsid w:val="00006EA8"/>
    <w:rsid w:val="00011DED"/>
    <w:rsid w:val="0001267B"/>
    <w:rsid w:val="00014528"/>
    <w:rsid w:val="00014EDD"/>
    <w:rsid w:val="00021062"/>
    <w:rsid w:val="000240C4"/>
    <w:rsid w:val="000242FE"/>
    <w:rsid w:val="00027FDF"/>
    <w:rsid w:val="00032377"/>
    <w:rsid w:val="0003244B"/>
    <w:rsid w:val="00032C2B"/>
    <w:rsid w:val="000361A8"/>
    <w:rsid w:val="0004028B"/>
    <w:rsid w:val="00040D2B"/>
    <w:rsid w:val="00041017"/>
    <w:rsid w:val="000421AA"/>
    <w:rsid w:val="00042CEF"/>
    <w:rsid w:val="00042FFE"/>
    <w:rsid w:val="000514E1"/>
    <w:rsid w:val="000526DF"/>
    <w:rsid w:val="000531AB"/>
    <w:rsid w:val="000541F9"/>
    <w:rsid w:val="000558EF"/>
    <w:rsid w:val="0005776A"/>
    <w:rsid w:val="000668B3"/>
    <w:rsid w:val="0006740B"/>
    <w:rsid w:val="00070787"/>
    <w:rsid w:val="00070F6B"/>
    <w:rsid w:val="00073676"/>
    <w:rsid w:val="00073DEB"/>
    <w:rsid w:val="00083EE3"/>
    <w:rsid w:val="00084267"/>
    <w:rsid w:val="00084484"/>
    <w:rsid w:val="000871AC"/>
    <w:rsid w:val="00093E0B"/>
    <w:rsid w:val="00096F9E"/>
    <w:rsid w:val="00097034"/>
    <w:rsid w:val="000A02D6"/>
    <w:rsid w:val="000A1CAE"/>
    <w:rsid w:val="000A308D"/>
    <w:rsid w:val="000A63D6"/>
    <w:rsid w:val="000A71AD"/>
    <w:rsid w:val="000A75FD"/>
    <w:rsid w:val="000A7802"/>
    <w:rsid w:val="000A7AC5"/>
    <w:rsid w:val="000B0CB0"/>
    <w:rsid w:val="000B1C91"/>
    <w:rsid w:val="000B2B2B"/>
    <w:rsid w:val="000B3252"/>
    <w:rsid w:val="000B3CA5"/>
    <w:rsid w:val="000B3E96"/>
    <w:rsid w:val="000B5704"/>
    <w:rsid w:val="000B64CA"/>
    <w:rsid w:val="000C084A"/>
    <w:rsid w:val="000C0D2D"/>
    <w:rsid w:val="000C0ECC"/>
    <w:rsid w:val="000C1B8A"/>
    <w:rsid w:val="000C2391"/>
    <w:rsid w:val="000C2A27"/>
    <w:rsid w:val="000C2BE6"/>
    <w:rsid w:val="000C408C"/>
    <w:rsid w:val="000D10EF"/>
    <w:rsid w:val="000D1CC9"/>
    <w:rsid w:val="000D2A11"/>
    <w:rsid w:val="000D5B07"/>
    <w:rsid w:val="000E1754"/>
    <w:rsid w:val="000E1CF7"/>
    <w:rsid w:val="000E20B6"/>
    <w:rsid w:val="000E2F27"/>
    <w:rsid w:val="000E315A"/>
    <w:rsid w:val="000E3A63"/>
    <w:rsid w:val="000E5397"/>
    <w:rsid w:val="000E6042"/>
    <w:rsid w:val="000E63EB"/>
    <w:rsid w:val="000E79E9"/>
    <w:rsid w:val="000E7A73"/>
    <w:rsid w:val="000F0DAB"/>
    <w:rsid w:val="000F3D28"/>
    <w:rsid w:val="000F5C69"/>
    <w:rsid w:val="000F5D8C"/>
    <w:rsid w:val="000F61C7"/>
    <w:rsid w:val="0010005D"/>
    <w:rsid w:val="00100639"/>
    <w:rsid w:val="00100C2E"/>
    <w:rsid w:val="0010174D"/>
    <w:rsid w:val="00102F1D"/>
    <w:rsid w:val="00103F68"/>
    <w:rsid w:val="001043AB"/>
    <w:rsid w:val="0010478E"/>
    <w:rsid w:val="00110671"/>
    <w:rsid w:val="0011147C"/>
    <w:rsid w:val="00112075"/>
    <w:rsid w:val="00113D5C"/>
    <w:rsid w:val="001140C9"/>
    <w:rsid w:val="00115068"/>
    <w:rsid w:val="00117152"/>
    <w:rsid w:val="00120903"/>
    <w:rsid w:val="001213A6"/>
    <w:rsid w:val="00121B90"/>
    <w:rsid w:val="001245D9"/>
    <w:rsid w:val="0012702E"/>
    <w:rsid w:val="00127716"/>
    <w:rsid w:val="0013004D"/>
    <w:rsid w:val="001302AB"/>
    <w:rsid w:val="001307DB"/>
    <w:rsid w:val="0013155E"/>
    <w:rsid w:val="00131B1F"/>
    <w:rsid w:val="00132EEC"/>
    <w:rsid w:val="00133F83"/>
    <w:rsid w:val="001358A9"/>
    <w:rsid w:val="00143213"/>
    <w:rsid w:val="0014382F"/>
    <w:rsid w:val="00143C0A"/>
    <w:rsid w:val="00144173"/>
    <w:rsid w:val="001441E5"/>
    <w:rsid w:val="00145171"/>
    <w:rsid w:val="00146063"/>
    <w:rsid w:val="00147AF5"/>
    <w:rsid w:val="0015214D"/>
    <w:rsid w:val="001526EE"/>
    <w:rsid w:val="00153A04"/>
    <w:rsid w:val="001543DE"/>
    <w:rsid w:val="001543F8"/>
    <w:rsid w:val="0015504C"/>
    <w:rsid w:val="00155B13"/>
    <w:rsid w:val="00157B5A"/>
    <w:rsid w:val="00160E22"/>
    <w:rsid w:val="00163BF3"/>
    <w:rsid w:val="001646F1"/>
    <w:rsid w:val="001658EE"/>
    <w:rsid w:val="001666CC"/>
    <w:rsid w:val="00170880"/>
    <w:rsid w:val="00170A5E"/>
    <w:rsid w:val="00170C45"/>
    <w:rsid w:val="00171771"/>
    <w:rsid w:val="001726EA"/>
    <w:rsid w:val="00172A8B"/>
    <w:rsid w:val="001738A9"/>
    <w:rsid w:val="00177BA1"/>
    <w:rsid w:val="00177FB4"/>
    <w:rsid w:val="001825C1"/>
    <w:rsid w:val="001826AA"/>
    <w:rsid w:val="00183403"/>
    <w:rsid w:val="001866F0"/>
    <w:rsid w:val="00186809"/>
    <w:rsid w:val="00186A10"/>
    <w:rsid w:val="00191839"/>
    <w:rsid w:val="00191B8E"/>
    <w:rsid w:val="00191EE8"/>
    <w:rsid w:val="00192783"/>
    <w:rsid w:val="00192A71"/>
    <w:rsid w:val="00192BF5"/>
    <w:rsid w:val="00196F45"/>
    <w:rsid w:val="001A08D5"/>
    <w:rsid w:val="001A126B"/>
    <w:rsid w:val="001A173D"/>
    <w:rsid w:val="001A1C55"/>
    <w:rsid w:val="001A25BA"/>
    <w:rsid w:val="001A5971"/>
    <w:rsid w:val="001A6EC6"/>
    <w:rsid w:val="001A7B54"/>
    <w:rsid w:val="001B6199"/>
    <w:rsid w:val="001C19A4"/>
    <w:rsid w:val="001C1D93"/>
    <w:rsid w:val="001C24A1"/>
    <w:rsid w:val="001C3883"/>
    <w:rsid w:val="001C3CCB"/>
    <w:rsid w:val="001D0E07"/>
    <w:rsid w:val="001D21E2"/>
    <w:rsid w:val="001D4915"/>
    <w:rsid w:val="001D57C6"/>
    <w:rsid w:val="001D66BC"/>
    <w:rsid w:val="001E09BE"/>
    <w:rsid w:val="001E1FBD"/>
    <w:rsid w:val="001E3694"/>
    <w:rsid w:val="001E569E"/>
    <w:rsid w:val="001E65F9"/>
    <w:rsid w:val="001F04E6"/>
    <w:rsid w:val="001F131A"/>
    <w:rsid w:val="001F2872"/>
    <w:rsid w:val="001F5843"/>
    <w:rsid w:val="001F6A10"/>
    <w:rsid w:val="001F7D99"/>
    <w:rsid w:val="00200E6C"/>
    <w:rsid w:val="002064E3"/>
    <w:rsid w:val="00207033"/>
    <w:rsid w:val="002074D3"/>
    <w:rsid w:val="00214FB6"/>
    <w:rsid w:val="0021763C"/>
    <w:rsid w:val="00222DBC"/>
    <w:rsid w:val="00223576"/>
    <w:rsid w:val="002251E8"/>
    <w:rsid w:val="00225A1B"/>
    <w:rsid w:val="00226287"/>
    <w:rsid w:val="002263B8"/>
    <w:rsid w:val="00226501"/>
    <w:rsid w:val="00227EA0"/>
    <w:rsid w:val="002303C9"/>
    <w:rsid w:val="002307AD"/>
    <w:rsid w:val="00230901"/>
    <w:rsid w:val="00231468"/>
    <w:rsid w:val="00231A30"/>
    <w:rsid w:val="002322A6"/>
    <w:rsid w:val="00233FAD"/>
    <w:rsid w:val="0024319D"/>
    <w:rsid w:val="00244F90"/>
    <w:rsid w:val="002458E8"/>
    <w:rsid w:val="002471D4"/>
    <w:rsid w:val="00247BC8"/>
    <w:rsid w:val="00252BFF"/>
    <w:rsid w:val="00252D1A"/>
    <w:rsid w:val="00252DA9"/>
    <w:rsid w:val="00252F67"/>
    <w:rsid w:val="00253CFE"/>
    <w:rsid w:val="0025482B"/>
    <w:rsid w:val="0025487D"/>
    <w:rsid w:val="002549D5"/>
    <w:rsid w:val="002551F7"/>
    <w:rsid w:val="00262CBB"/>
    <w:rsid w:val="0026470C"/>
    <w:rsid w:val="00265DB9"/>
    <w:rsid w:val="00266C6C"/>
    <w:rsid w:val="00266E60"/>
    <w:rsid w:val="00267812"/>
    <w:rsid w:val="00270343"/>
    <w:rsid w:val="002738F2"/>
    <w:rsid w:val="00274415"/>
    <w:rsid w:val="002749B6"/>
    <w:rsid w:val="002762F3"/>
    <w:rsid w:val="00276339"/>
    <w:rsid w:val="00281F87"/>
    <w:rsid w:val="00282266"/>
    <w:rsid w:val="00282346"/>
    <w:rsid w:val="002855AF"/>
    <w:rsid w:val="002873CE"/>
    <w:rsid w:val="002908D3"/>
    <w:rsid w:val="00296AB2"/>
    <w:rsid w:val="00297C06"/>
    <w:rsid w:val="002A0061"/>
    <w:rsid w:val="002A1083"/>
    <w:rsid w:val="002A420C"/>
    <w:rsid w:val="002A421F"/>
    <w:rsid w:val="002A6F47"/>
    <w:rsid w:val="002B0377"/>
    <w:rsid w:val="002B5015"/>
    <w:rsid w:val="002B5A62"/>
    <w:rsid w:val="002B72E0"/>
    <w:rsid w:val="002C2528"/>
    <w:rsid w:val="002C2702"/>
    <w:rsid w:val="002C4C89"/>
    <w:rsid w:val="002C687E"/>
    <w:rsid w:val="002C71F2"/>
    <w:rsid w:val="002D02A7"/>
    <w:rsid w:val="002D1BD3"/>
    <w:rsid w:val="002D1FE6"/>
    <w:rsid w:val="002D28A8"/>
    <w:rsid w:val="002D4B53"/>
    <w:rsid w:val="002D58DE"/>
    <w:rsid w:val="002D5AB6"/>
    <w:rsid w:val="002E337A"/>
    <w:rsid w:val="002F2EB2"/>
    <w:rsid w:val="002F4A1B"/>
    <w:rsid w:val="002F5066"/>
    <w:rsid w:val="003000CF"/>
    <w:rsid w:val="003009C8"/>
    <w:rsid w:val="003023AC"/>
    <w:rsid w:val="0030363D"/>
    <w:rsid w:val="00303A33"/>
    <w:rsid w:val="0031024B"/>
    <w:rsid w:val="00311AE3"/>
    <w:rsid w:val="00313B8F"/>
    <w:rsid w:val="00313CFF"/>
    <w:rsid w:val="003144CB"/>
    <w:rsid w:val="00314A70"/>
    <w:rsid w:val="00314DE3"/>
    <w:rsid w:val="00315D95"/>
    <w:rsid w:val="003168C4"/>
    <w:rsid w:val="00317B42"/>
    <w:rsid w:val="003212B3"/>
    <w:rsid w:val="00321C4F"/>
    <w:rsid w:val="00321E78"/>
    <w:rsid w:val="003236EB"/>
    <w:rsid w:val="00324756"/>
    <w:rsid w:val="00324EAF"/>
    <w:rsid w:val="00326951"/>
    <w:rsid w:val="00327915"/>
    <w:rsid w:val="00327D62"/>
    <w:rsid w:val="00330575"/>
    <w:rsid w:val="00331046"/>
    <w:rsid w:val="003314D8"/>
    <w:rsid w:val="0033181A"/>
    <w:rsid w:val="003331F9"/>
    <w:rsid w:val="0033489A"/>
    <w:rsid w:val="00335664"/>
    <w:rsid w:val="0033586E"/>
    <w:rsid w:val="00336EC8"/>
    <w:rsid w:val="00337F52"/>
    <w:rsid w:val="00350686"/>
    <w:rsid w:val="00353EE7"/>
    <w:rsid w:val="0035422F"/>
    <w:rsid w:val="0035477C"/>
    <w:rsid w:val="0035510D"/>
    <w:rsid w:val="00360493"/>
    <w:rsid w:val="00363F73"/>
    <w:rsid w:val="00365565"/>
    <w:rsid w:val="00367AD8"/>
    <w:rsid w:val="00370BD8"/>
    <w:rsid w:val="00371A03"/>
    <w:rsid w:val="00374825"/>
    <w:rsid w:val="00375CA3"/>
    <w:rsid w:val="00375E3D"/>
    <w:rsid w:val="00375F39"/>
    <w:rsid w:val="00376189"/>
    <w:rsid w:val="0038096A"/>
    <w:rsid w:val="00382EBC"/>
    <w:rsid w:val="003835B8"/>
    <w:rsid w:val="00384436"/>
    <w:rsid w:val="003854A0"/>
    <w:rsid w:val="0039020B"/>
    <w:rsid w:val="003902FF"/>
    <w:rsid w:val="00390C66"/>
    <w:rsid w:val="0039129F"/>
    <w:rsid w:val="00391356"/>
    <w:rsid w:val="00391550"/>
    <w:rsid w:val="00393943"/>
    <w:rsid w:val="00393AC8"/>
    <w:rsid w:val="0039409E"/>
    <w:rsid w:val="00395C22"/>
    <w:rsid w:val="00396B01"/>
    <w:rsid w:val="003A422B"/>
    <w:rsid w:val="003A48E0"/>
    <w:rsid w:val="003A74DC"/>
    <w:rsid w:val="003B11BE"/>
    <w:rsid w:val="003B1901"/>
    <w:rsid w:val="003B3CAD"/>
    <w:rsid w:val="003B4C83"/>
    <w:rsid w:val="003B7215"/>
    <w:rsid w:val="003B7A45"/>
    <w:rsid w:val="003C1253"/>
    <w:rsid w:val="003C2782"/>
    <w:rsid w:val="003C7825"/>
    <w:rsid w:val="003D14DD"/>
    <w:rsid w:val="003D37D4"/>
    <w:rsid w:val="003D4D19"/>
    <w:rsid w:val="003D5114"/>
    <w:rsid w:val="003D5793"/>
    <w:rsid w:val="003D5BD2"/>
    <w:rsid w:val="003D6A99"/>
    <w:rsid w:val="003E166B"/>
    <w:rsid w:val="003E381B"/>
    <w:rsid w:val="003E42BA"/>
    <w:rsid w:val="003E43AF"/>
    <w:rsid w:val="003E442E"/>
    <w:rsid w:val="003E48FF"/>
    <w:rsid w:val="003E5724"/>
    <w:rsid w:val="003E613A"/>
    <w:rsid w:val="003E71DD"/>
    <w:rsid w:val="003F1424"/>
    <w:rsid w:val="003F1667"/>
    <w:rsid w:val="003F2785"/>
    <w:rsid w:val="003F2E59"/>
    <w:rsid w:val="003F4BFF"/>
    <w:rsid w:val="003F5E9B"/>
    <w:rsid w:val="004009FB"/>
    <w:rsid w:val="00401C3A"/>
    <w:rsid w:val="004026B0"/>
    <w:rsid w:val="004035E3"/>
    <w:rsid w:val="00404CB6"/>
    <w:rsid w:val="004073C2"/>
    <w:rsid w:val="00407666"/>
    <w:rsid w:val="00407FD0"/>
    <w:rsid w:val="00410B31"/>
    <w:rsid w:val="0041117D"/>
    <w:rsid w:val="00413877"/>
    <w:rsid w:val="00415BA5"/>
    <w:rsid w:val="00416ADC"/>
    <w:rsid w:val="00416E68"/>
    <w:rsid w:val="00421A21"/>
    <w:rsid w:val="00421F4C"/>
    <w:rsid w:val="00422B4B"/>
    <w:rsid w:val="00423ACD"/>
    <w:rsid w:val="00425384"/>
    <w:rsid w:val="00426758"/>
    <w:rsid w:val="00426EC5"/>
    <w:rsid w:val="004270BE"/>
    <w:rsid w:val="00427639"/>
    <w:rsid w:val="004311BE"/>
    <w:rsid w:val="004323BA"/>
    <w:rsid w:val="00436F23"/>
    <w:rsid w:val="004379B2"/>
    <w:rsid w:val="00443DA7"/>
    <w:rsid w:val="00445A16"/>
    <w:rsid w:val="00451360"/>
    <w:rsid w:val="0045624C"/>
    <w:rsid w:val="00456CEA"/>
    <w:rsid w:val="004602C9"/>
    <w:rsid w:val="00461216"/>
    <w:rsid w:val="00461847"/>
    <w:rsid w:val="0046212D"/>
    <w:rsid w:val="0046250B"/>
    <w:rsid w:val="00463149"/>
    <w:rsid w:val="00463E7C"/>
    <w:rsid w:val="00463F11"/>
    <w:rsid w:val="00464712"/>
    <w:rsid w:val="00464B36"/>
    <w:rsid w:val="00464C41"/>
    <w:rsid w:val="00466243"/>
    <w:rsid w:val="00466CDC"/>
    <w:rsid w:val="00472080"/>
    <w:rsid w:val="004720CD"/>
    <w:rsid w:val="00472D65"/>
    <w:rsid w:val="00473334"/>
    <w:rsid w:val="004749F5"/>
    <w:rsid w:val="00474BF9"/>
    <w:rsid w:val="004764A4"/>
    <w:rsid w:val="004770B2"/>
    <w:rsid w:val="00482BA1"/>
    <w:rsid w:val="00482CC9"/>
    <w:rsid w:val="0048440E"/>
    <w:rsid w:val="004844C2"/>
    <w:rsid w:val="00485F2A"/>
    <w:rsid w:val="0049087A"/>
    <w:rsid w:val="004915CE"/>
    <w:rsid w:val="004931EF"/>
    <w:rsid w:val="004936BD"/>
    <w:rsid w:val="00494C69"/>
    <w:rsid w:val="004953A8"/>
    <w:rsid w:val="0049573A"/>
    <w:rsid w:val="00495E4D"/>
    <w:rsid w:val="004A44D6"/>
    <w:rsid w:val="004A6087"/>
    <w:rsid w:val="004A6122"/>
    <w:rsid w:val="004A6551"/>
    <w:rsid w:val="004A6590"/>
    <w:rsid w:val="004A7522"/>
    <w:rsid w:val="004B16AC"/>
    <w:rsid w:val="004B284B"/>
    <w:rsid w:val="004B28EF"/>
    <w:rsid w:val="004B49EC"/>
    <w:rsid w:val="004C1DA8"/>
    <w:rsid w:val="004C6453"/>
    <w:rsid w:val="004C7F25"/>
    <w:rsid w:val="004D336E"/>
    <w:rsid w:val="004D68C8"/>
    <w:rsid w:val="004D6BA9"/>
    <w:rsid w:val="004D6E90"/>
    <w:rsid w:val="004D6FA7"/>
    <w:rsid w:val="004D7725"/>
    <w:rsid w:val="004E0C5B"/>
    <w:rsid w:val="004E1655"/>
    <w:rsid w:val="004E472D"/>
    <w:rsid w:val="004E4AB0"/>
    <w:rsid w:val="004E7562"/>
    <w:rsid w:val="004E7AC4"/>
    <w:rsid w:val="004F1346"/>
    <w:rsid w:val="004F225D"/>
    <w:rsid w:val="004F2CCD"/>
    <w:rsid w:val="004F3651"/>
    <w:rsid w:val="004F4E63"/>
    <w:rsid w:val="004F5E28"/>
    <w:rsid w:val="004F6AD7"/>
    <w:rsid w:val="004F709A"/>
    <w:rsid w:val="004F7E74"/>
    <w:rsid w:val="00502003"/>
    <w:rsid w:val="005041C8"/>
    <w:rsid w:val="00505442"/>
    <w:rsid w:val="005058A4"/>
    <w:rsid w:val="00505B43"/>
    <w:rsid w:val="005067C0"/>
    <w:rsid w:val="00510E1C"/>
    <w:rsid w:val="005112BF"/>
    <w:rsid w:val="0051170C"/>
    <w:rsid w:val="0051366B"/>
    <w:rsid w:val="005145E6"/>
    <w:rsid w:val="0051666E"/>
    <w:rsid w:val="00517D45"/>
    <w:rsid w:val="00520AF5"/>
    <w:rsid w:val="00521B13"/>
    <w:rsid w:val="00522071"/>
    <w:rsid w:val="0052294F"/>
    <w:rsid w:val="00523868"/>
    <w:rsid w:val="005244AB"/>
    <w:rsid w:val="005250F7"/>
    <w:rsid w:val="00525D5C"/>
    <w:rsid w:val="0052698F"/>
    <w:rsid w:val="00526B70"/>
    <w:rsid w:val="005278DC"/>
    <w:rsid w:val="00527A60"/>
    <w:rsid w:val="00527BCF"/>
    <w:rsid w:val="00533E8A"/>
    <w:rsid w:val="005340AA"/>
    <w:rsid w:val="005348AA"/>
    <w:rsid w:val="00536015"/>
    <w:rsid w:val="005369CB"/>
    <w:rsid w:val="00537FAD"/>
    <w:rsid w:val="005433F6"/>
    <w:rsid w:val="00551105"/>
    <w:rsid w:val="00551830"/>
    <w:rsid w:val="005521F9"/>
    <w:rsid w:val="005526E3"/>
    <w:rsid w:val="005531BD"/>
    <w:rsid w:val="00553A9E"/>
    <w:rsid w:val="005540DB"/>
    <w:rsid w:val="005542EF"/>
    <w:rsid w:val="00557A25"/>
    <w:rsid w:val="0056126C"/>
    <w:rsid w:val="005620B4"/>
    <w:rsid w:val="005658CA"/>
    <w:rsid w:val="00567A6E"/>
    <w:rsid w:val="005721B8"/>
    <w:rsid w:val="00572CBA"/>
    <w:rsid w:val="00574162"/>
    <w:rsid w:val="0057603A"/>
    <w:rsid w:val="0057684E"/>
    <w:rsid w:val="00576A22"/>
    <w:rsid w:val="0057740D"/>
    <w:rsid w:val="00580520"/>
    <w:rsid w:val="00580CF2"/>
    <w:rsid w:val="00582839"/>
    <w:rsid w:val="005828F7"/>
    <w:rsid w:val="00582C6D"/>
    <w:rsid w:val="00583AB6"/>
    <w:rsid w:val="00590918"/>
    <w:rsid w:val="005928A9"/>
    <w:rsid w:val="005938CD"/>
    <w:rsid w:val="00593BF2"/>
    <w:rsid w:val="00594BB9"/>
    <w:rsid w:val="0059506E"/>
    <w:rsid w:val="005968B9"/>
    <w:rsid w:val="00596EA2"/>
    <w:rsid w:val="005A1744"/>
    <w:rsid w:val="005A1DCF"/>
    <w:rsid w:val="005A2114"/>
    <w:rsid w:val="005A3DA0"/>
    <w:rsid w:val="005A40F3"/>
    <w:rsid w:val="005A580A"/>
    <w:rsid w:val="005A5EC6"/>
    <w:rsid w:val="005A602B"/>
    <w:rsid w:val="005A6468"/>
    <w:rsid w:val="005A7E3E"/>
    <w:rsid w:val="005B0C6C"/>
    <w:rsid w:val="005B17B7"/>
    <w:rsid w:val="005B2B9B"/>
    <w:rsid w:val="005B5893"/>
    <w:rsid w:val="005C0743"/>
    <w:rsid w:val="005C19CE"/>
    <w:rsid w:val="005C208B"/>
    <w:rsid w:val="005C2BE0"/>
    <w:rsid w:val="005C2FF8"/>
    <w:rsid w:val="005C5D4D"/>
    <w:rsid w:val="005C6D2A"/>
    <w:rsid w:val="005C7CD9"/>
    <w:rsid w:val="005C7D4D"/>
    <w:rsid w:val="005D3316"/>
    <w:rsid w:val="005D355E"/>
    <w:rsid w:val="005D38E2"/>
    <w:rsid w:val="005D6296"/>
    <w:rsid w:val="005E2276"/>
    <w:rsid w:val="005E38C6"/>
    <w:rsid w:val="005E39D5"/>
    <w:rsid w:val="005E4C6C"/>
    <w:rsid w:val="005E4DF2"/>
    <w:rsid w:val="005E54BA"/>
    <w:rsid w:val="005E7E09"/>
    <w:rsid w:val="005F030B"/>
    <w:rsid w:val="005F259E"/>
    <w:rsid w:val="005F3FE9"/>
    <w:rsid w:val="005F754C"/>
    <w:rsid w:val="00600417"/>
    <w:rsid w:val="00601EF8"/>
    <w:rsid w:val="00603118"/>
    <w:rsid w:val="00603ABA"/>
    <w:rsid w:val="00605DD0"/>
    <w:rsid w:val="006163F4"/>
    <w:rsid w:val="00620B26"/>
    <w:rsid w:val="006216E9"/>
    <w:rsid w:val="00626EC2"/>
    <w:rsid w:val="00627C2C"/>
    <w:rsid w:val="0063169C"/>
    <w:rsid w:val="006323B3"/>
    <w:rsid w:val="00632B42"/>
    <w:rsid w:val="0063394A"/>
    <w:rsid w:val="00633F77"/>
    <w:rsid w:val="00635D47"/>
    <w:rsid w:val="00636379"/>
    <w:rsid w:val="00636FA3"/>
    <w:rsid w:val="00637F52"/>
    <w:rsid w:val="00644627"/>
    <w:rsid w:val="00644F7A"/>
    <w:rsid w:val="00646C1F"/>
    <w:rsid w:val="00650F1D"/>
    <w:rsid w:val="006515B3"/>
    <w:rsid w:val="00652114"/>
    <w:rsid w:val="006533A4"/>
    <w:rsid w:val="0065545A"/>
    <w:rsid w:val="006558DB"/>
    <w:rsid w:val="00655BC0"/>
    <w:rsid w:val="00656953"/>
    <w:rsid w:val="006603B7"/>
    <w:rsid w:val="00660C79"/>
    <w:rsid w:val="006623F7"/>
    <w:rsid w:val="00663A0B"/>
    <w:rsid w:val="00666037"/>
    <w:rsid w:val="0067014F"/>
    <w:rsid w:val="00670F87"/>
    <w:rsid w:val="00671FA0"/>
    <w:rsid w:val="0067207A"/>
    <w:rsid w:val="006723DE"/>
    <w:rsid w:val="00672413"/>
    <w:rsid w:val="00677E5D"/>
    <w:rsid w:val="0068078F"/>
    <w:rsid w:val="0068087A"/>
    <w:rsid w:val="006820B2"/>
    <w:rsid w:val="006866F8"/>
    <w:rsid w:val="006876AF"/>
    <w:rsid w:val="00690B71"/>
    <w:rsid w:val="00690E93"/>
    <w:rsid w:val="00693BA5"/>
    <w:rsid w:val="00693D63"/>
    <w:rsid w:val="00694224"/>
    <w:rsid w:val="00694E4E"/>
    <w:rsid w:val="00695189"/>
    <w:rsid w:val="006959FC"/>
    <w:rsid w:val="00697EEE"/>
    <w:rsid w:val="006A2F2A"/>
    <w:rsid w:val="006A330F"/>
    <w:rsid w:val="006A425B"/>
    <w:rsid w:val="006A5DB7"/>
    <w:rsid w:val="006A71A6"/>
    <w:rsid w:val="006A73BD"/>
    <w:rsid w:val="006B2564"/>
    <w:rsid w:val="006B25A0"/>
    <w:rsid w:val="006B2F68"/>
    <w:rsid w:val="006B34DF"/>
    <w:rsid w:val="006C3E4F"/>
    <w:rsid w:val="006C5240"/>
    <w:rsid w:val="006C6474"/>
    <w:rsid w:val="006C76F7"/>
    <w:rsid w:val="006D0758"/>
    <w:rsid w:val="006D08B1"/>
    <w:rsid w:val="006D0EC5"/>
    <w:rsid w:val="006D1AB9"/>
    <w:rsid w:val="006D321A"/>
    <w:rsid w:val="006D3A56"/>
    <w:rsid w:val="006D4596"/>
    <w:rsid w:val="006D64E5"/>
    <w:rsid w:val="006D73B1"/>
    <w:rsid w:val="006E1C20"/>
    <w:rsid w:val="006E2B56"/>
    <w:rsid w:val="006E2F2C"/>
    <w:rsid w:val="006E3020"/>
    <w:rsid w:val="006E332E"/>
    <w:rsid w:val="006E4183"/>
    <w:rsid w:val="006E48D7"/>
    <w:rsid w:val="006E563C"/>
    <w:rsid w:val="006E5BA5"/>
    <w:rsid w:val="006F0B8A"/>
    <w:rsid w:val="006F27A2"/>
    <w:rsid w:val="006F3AD2"/>
    <w:rsid w:val="006F5449"/>
    <w:rsid w:val="006F6E8A"/>
    <w:rsid w:val="006F7ACE"/>
    <w:rsid w:val="00700532"/>
    <w:rsid w:val="00702B9D"/>
    <w:rsid w:val="00704334"/>
    <w:rsid w:val="007060EB"/>
    <w:rsid w:val="00712125"/>
    <w:rsid w:val="007122E8"/>
    <w:rsid w:val="00712980"/>
    <w:rsid w:val="0071605C"/>
    <w:rsid w:val="00716F7E"/>
    <w:rsid w:val="00720A18"/>
    <w:rsid w:val="007221BC"/>
    <w:rsid w:val="00724EF2"/>
    <w:rsid w:val="007250AA"/>
    <w:rsid w:val="007262EA"/>
    <w:rsid w:val="00731C10"/>
    <w:rsid w:val="00732630"/>
    <w:rsid w:val="00735FE0"/>
    <w:rsid w:val="007402DA"/>
    <w:rsid w:val="00741E99"/>
    <w:rsid w:val="00743266"/>
    <w:rsid w:val="00743B85"/>
    <w:rsid w:val="0074433E"/>
    <w:rsid w:val="007443B8"/>
    <w:rsid w:val="00744659"/>
    <w:rsid w:val="00746442"/>
    <w:rsid w:val="00746569"/>
    <w:rsid w:val="00746682"/>
    <w:rsid w:val="007517CB"/>
    <w:rsid w:val="0075294B"/>
    <w:rsid w:val="00760FB8"/>
    <w:rsid w:val="00761BCF"/>
    <w:rsid w:val="00763691"/>
    <w:rsid w:val="00764D34"/>
    <w:rsid w:val="00766937"/>
    <w:rsid w:val="00766DBF"/>
    <w:rsid w:val="00767134"/>
    <w:rsid w:val="0077080E"/>
    <w:rsid w:val="00774417"/>
    <w:rsid w:val="00774889"/>
    <w:rsid w:val="00774AA0"/>
    <w:rsid w:val="00775392"/>
    <w:rsid w:val="0077698A"/>
    <w:rsid w:val="00777330"/>
    <w:rsid w:val="0077763D"/>
    <w:rsid w:val="007779B3"/>
    <w:rsid w:val="00780A41"/>
    <w:rsid w:val="0078277C"/>
    <w:rsid w:val="007855D7"/>
    <w:rsid w:val="00790ACF"/>
    <w:rsid w:val="00790B2A"/>
    <w:rsid w:val="00791702"/>
    <w:rsid w:val="0079299A"/>
    <w:rsid w:val="00792D98"/>
    <w:rsid w:val="007950CC"/>
    <w:rsid w:val="00796A2C"/>
    <w:rsid w:val="007A179B"/>
    <w:rsid w:val="007A2DE0"/>
    <w:rsid w:val="007A768B"/>
    <w:rsid w:val="007A7FB2"/>
    <w:rsid w:val="007B04F0"/>
    <w:rsid w:val="007B1B0F"/>
    <w:rsid w:val="007B1B91"/>
    <w:rsid w:val="007B2149"/>
    <w:rsid w:val="007B28BC"/>
    <w:rsid w:val="007B4D55"/>
    <w:rsid w:val="007B6C06"/>
    <w:rsid w:val="007B6E3D"/>
    <w:rsid w:val="007B7B72"/>
    <w:rsid w:val="007C08B1"/>
    <w:rsid w:val="007C2C62"/>
    <w:rsid w:val="007C4F9E"/>
    <w:rsid w:val="007C7D42"/>
    <w:rsid w:val="007D241B"/>
    <w:rsid w:val="007D3FA7"/>
    <w:rsid w:val="007E0302"/>
    <w:rsid w:val="007E1D4B"/>
    <w:rsid w:val="007E40BC"/>
    <w:rsid w:val="007E778D"/>
    <w:rsid w:val="007F0405"/>
    <w:rsid w:val="007F092B"/>
    <w:rsid w:val="007F3EE3"/>
    <w:rsid w:val="007F450F"/>
    <w:rsid w:val="007F6347"/>
    <w:rsid w:val="007F63BD"/>
    <w:rsid w:val="007F6FF9"/>
    <w:rsid w:val="00805252"/>
    <w:rsid w:val="0080583B"/>
    <w:rsid w:val="00807DCF"/>
    <w:rsid w:val="00810242"/>
    <w:rsid w:val="0081240F"/>
    <w:rsid w:val="0081408D"/>
    <w:rsid w:val="00816656"/>
    <w:rsid w:val="008203F2"/>
    <w:rsid w:val="00820FF9"/>
    <w:rsid w:val="00821899"/>
    <w:rsid w:val="00821D79"/>
    <w:rsid w:val="008223CE"/>
    <w:rsid w:val="0082284C"/>
    <w:rsid w:val="00822949"/>
    <w:rsid w:val="008237BF"/>
    <w:rsid w:val="008238B3"/>
    <w:rsid w:val="008267D2"/>
    <w:rsid w:val="008268D1"/>
    <w:rsid w:val="0082732F"/>
    <w:rsid w:val="00827FDD"/>
    <w:rsid w:val="00831039"/>
    <w:rsid w:val="008337E6"/>
    <w:rsid w:val="00834C88"/>
    <w:rsid w:val="008403B9"/>
    <w:rsid w:val="00840800"/>
    <w:rsid w:val="00840E24"/>
    <w:rsid w:val="0084120E"/>
    <w:rsid w:val="0084120F"/>
    <w:rsid w:val="00842E57"/>
    <w:rsid w:val="00842F79"/>
    <w:rsid w:val="00843164"/>
    <w:rsid w:val="008460AA"/>
    <w:rsid w:val="00846536"/>
    <w:rsid w:val="00847551"/>
    <w:rsid w:val="00847EBB"/>
    <w:rsid w:val="008501ED"/>
    <w:rsid w:val="00850D45"/>
    <w:rsid w:val="00851789"/>
    <w:rsid w:val="0085199D"/>
    <w:rsid w:val="00851E1F"/>
    <w:rsid w:val="00852267"/>
    <w:rsid w:val="00856C8A"/>
    <w:rsid w:val="008570BE"/>
    <w:rsid w:val="00857E41"/>
    <w:rsid w:val="00857EC5"/>
    <w:rsid w:val="008614EA"/>
    <w:rsid w:val="00861685"/>
    <w:rsid w:val="00862C85"/>
    <w:rsid w:val="00863B2B"/>
    <w:rsid w:val="00864925"/>
    <w:rsid w:val="008651E3"/>
    <w:rsid w:val="00865CF2"/>
    <w:rsid w:val="008747CC"/>
    <w:rsid w:val="008769E1"/>
    <w:rsid w:val="008807A0"/>
    <w:rsid w:val="00881E9F"/>
    <w:rsid w:val="00884CDA"/>
    <w:rsid w:val="00885B1F"/>
    <w:rsid w:val="00886312"/>
    <w:rsid w:val="00890A90"/>
    <w:rsid w:val="00891043"/>
    <w:rsid w:val="008922E3"/>
    <w:rsid w:val="00892631"/>
    <w:rsid w:val="0089395C"/>
    <w:rsid w:val="00893D17"/>
    <w:rsid w:val="0089417F"/>
    <w:rsid w:val="008962EE"/>
    <w:rsid w:val="0089667A"/>
    <w:rsid w:val="008A0E45"/>
    <w:rsid w:val="008A29F2"/>
    <w:rsid w:val="008A30BD"/>
    <w:rsid w:val="008A3F7A"/>
    <w:rsid w:val="008A3F9E"/>
    <w:rsid w:val="008A4D15"/>
    <w:rsid w:val="008A7C37"/>
    <w:rsid w:val="008A7CC4"/>
    <w:rsid w:val="008B04B7"/>
    <w:rsid w:val="008B25F0"/>
    <w:rsid w:val="008B3FF6"/>
    <w:rsid w:val="008B55F5"/>
    <w:rsid w:val="008B590A"/>
    <w:rsid w:val="008B611D"/>
    <w:rsid w:val="008C27B4"/>
    <w:rsid w:val="008C6053"/>
    <w:rsid w:val="008C6254"/>
    <w:rsid w:val="008C67C1"/>
    <w:rsid w:val="008C760E"/>
    <w:rsid w:val="008D03BE"/>
    <w:rsid w:val="008D1BC5"/>
    <w:rsid w:val="008D32E3"/>
    <w:rsid w:val="008D46E3"/>
    <w:rsid w:val="008D594B"/>
    <w:rsid w:val="008D6D1B"/>
    <w:rsid w:val="008E3EAF"/>
    <w:rsid w:val="008E4FF4"/>
    <w:rsid w:val="008E5CC3"/>
    <w:rsid w:val="008E695A"/>
    <w:rsid w:val="008E6C93"/>
    <w:rsid w:val="008F2740"/>
    <w:rsid w:val="008F3249"/>
    <w:rsid w:val="008F362B"/>
    <w:rsid w:val="008F3A6F"/>
    <w:rsid w:val="008F685E"/>
    <w:rsid w:val="008F7B01"/>
    <w:rsid w:val="00900157"/>
    <w:rsid w:val="0090015F"/>
    <w:rsid w:val="00900410"/>
    <w:rsid w:val="00900614"/>
    <w:rsid w:val="00900C98"/>
    <w:rsid w:val="00901F36"/>
    <w:rsid w:val="009022E4"/>
    <w:rsid w:val="00903C87"/>
    <w:rsid w:val="00904C64"/>
    <w:rsid w:val="009118B1"/>
    <w:rsid w:val="00912461"/>
    <w:rsid w:val="00915009"/>
    <w:rsid w:val="00915E73"/>
    <w:rsid w:val="0091674A"/>
    <w:rsid w:val="00916C38"/>
    <w:rsid w:val="00917791"/>
    <w:rsid w:val="00923D68"/>
    <w:rsid w:val="00924587"/>
    <w:rsid w:val="00924EB1"/>
    <w:rsid w:val="00925B32"/>
    <w:rsid w:val="009306E3"/>
    <w:rsid w:val="00932346"/>
    <w:rsid w:val="009333F7"/>
    <w:rsid w:val="00933664"/>
    <w:rsid w:val="00933842"/>
    <w:rsid w:val="00936A3A"/>
    <w:rsid w:val="00936DA1"/>
    <w:rsid w:val="00936F41"/>
    <w:rsid w:val="00937A77"/>
    <w:rsid w:val="0094148D"/>
    <w:rsid w:val="00941C57"/>
    <w:rsid w:val="009424C1"/>
    <w:rsid w:val="00942873"/>
    <w:rsid w:val="00943A05"/>
    <w:rsid w:val="00944F8D"/>
    <w:rsid w:val="00945F6C"/>
    <w:rsid w:val="0094631E"/>
    <w:rsid w:val="00950EB8"/>
    <w:rsid w:val="00952B04"/>
    <w:rsid w:val="00955294"/>
    <w:rsid w:val="00955391"/>
    <w:rsid w:val="0095549A"/>
    <w:rsid w:val="009554E5"/>
    <w:rsid w:val="00955D3E"/>
    <w:rsid w:val="00956E40"/>
    <w:rsid w:val="009571BC"/>
    <w:rsid w:val="00960416"/>
    <w:rsid w:val="0096153D"/>
    <w:rsid w:val="00963614"/>
    <w:rsid w:val="009650B7"/>
    <w:rsid w:val="00965AE8"/>
    <w:rsid w:val="0096638F"/>
    <w:rsid w:val="009666F8"/>
    <w:rsid w:val="0096682C"/>
    <w:rsid w:val="009676E1"/>
    <w:rsid w:val="00967C22"/>
    <w:rsid w:val="009707BE"/>
    <w:rsid w:val="00970CE4"/>
    <w:rsid w:val="009719DB"/>
    <w:rsid w:val="00972446"/>
    <w:rsid w:val="0097313C"/>
    <w:rsid w:val="00973BBF"/>
    <w:rsid w:val="00973FE0"/>
    <w:rsid w:val="009813C0"/>
    <w:rsid w:val="00984EDB"/>
    <w:rsid w:val="00986E3D"/>
    <w:rsid w:val="00990100"/>
    <w:rsid w:val="009909E6"/>
    <w:rsid w:val="00991C7E"/>
    <w:rsid w:val="00992300"/>
    <w:rsid w:val="009924A9"/>
    <w:rsid w:val="009931E0"/>
    <w:rsid w:val="009962CB"/>
    <w:rsid w:val="00996E7E"/>
    <w:rsid w:val="009A0F69"/>
    <w:rsid w:val="009A18D7"/>
    <w:rsid w:val="009A26A8"/>
    <w:rsid w:val="009A35B8"/>
    <w:rsid w:val="009A4522"/>
    <w:rsid w:val="009A48F6"/>
    <w:rsid w:val="009A51B0"/>
    <w:rsid w:val="009A6307"/>
    <w:rsid w:val="009B07B6"/>
    <w:rsid w:val="009B20DE"/>
    <w:rsid w:val="009B4816"/>
    <w:rsid w:val="009B5C32"/>
    <w:rsid w:val="009B5E30"/>
    <w:rsid w:val="009B6C0F"/>
    <w:rsid w:val="009B7DA2"/>
    <w:rsid w:val="009C4D54"/>
    <w:rsid w:val="009C5424"/>
    <w:rsid w:val="009C614B"/>
    <w:rsid w:val="009D0628"/>
    <w:rsid w:val="009D0C44"/>
    <w:rsid w:val="009D27E6"/>
    <w:rsid w:val="009D59A1"/>
    <w:rsid w:val="009D739B"/>
    <w:rsid w:val="009D7C9E"/>
    <w:rsid w:val="009E2978"/>
    <w:rsid w:val="009E2F05"/>
    <w:rsid w:val="009E3A0E"/>
    <w:rsid w:val="009E3A36"/>
    <w:rsid w:val="009E3B52"/>
    <w:rsid w:val="009E458C"/>
    <w:rsid w:val="009E5A23"/>
    <w:rsid w:val="009E63A5"/>
    <w:rsid w:val="009F0AB3"/>
    <w:rsid w:val="009F0FC0"/>
    <w:rsid w:val="009F740E"/>
    <w:rsid w:val="00A00B04"/>
    <w:rsid w:val="00A02AA7"/>
    <w:rsid w:val="00A0446F"/>
    <w:rsid w:val="00A05BE7"/>
    <w:rsid w:val="00A05E7E"/>
    <w:rsid w:val="00A103AC"/>
    <w:rsid w:val="00A107AE"/>
    <w:rsid w:val="00A112C4"/>
    <w:rsid w:val="00A174C5"/>
    <w:rsid w:val="00A17659"/>
    <w:rsid w:val="00A1A81C"/>
    <w:rsid w:val="00A205EA"/>
    <w:rsid w:val="00A20A58"/>
    <w:rsid w:val="00A20CA3"/>
    <w:rsid w:val="00A22890"/>
    <w:rsid w:val="00A30577"/>
    <w:rsid w:val="00A315A4"/>
    <w:rsid w:val="00A32749"/>
    <w:rsid w:val="00A348A8"/>
    <w:rsid w:val="00A36EE8"/>
    <w:rsid w:val="00A402DD"/>
    <w:rsid w:val="00A40387"/>
    <w:rsid w:val="00A4275F"/>
    <w:rsid w:val="00A453E3"/>
    <w:rsid w:val="00A46048"/>
    <w:rsid w:val="00A47134"/>
    <w:rsid w:val="00A479BE"/>
    <w:rsid w:val="00A506F8"/>
    <w:rsid w:val="00A5252D"/>
    <w:rsid w:val="00A530DD"/>
    <w:rsid w:val="00A53DC0"/>
    <w:rsid w:val="00A566BC"/>
    <w:rsid w:val="00A57417"/>
    <w:rsid w:val="00A6032F"/>
    <w:rsid w:val="00A607CE"/>
    <w:rsid w:val="00A6414A"/>
    <w:rsid w:val="00A662D7"/>
    <w:rsid w:val="00A67141"/>
    <w:rsid w:val="00A71B96"/>
    <w:rsid w:val="00A73754"/>
    <w:rsid w:val="00A75DF5"/>
    <w:rsid w:val="00A77F7E"/>
    <w:rsid w:val="00A804B8"/>
    <w:rsid w:val="00A84808"/>
    <w:rsid w:val="00A85307"/>
    <w:rsid w:val="00A8560D"/>
    <w:rsid w:val="00A87F11"/>
    <w:rsid w:val="00A96FAC"/>
    <w:rsid w:val="00A97E33"/>
    <w:rsid w:val="00AA016B"/>
    <w:rsid w:val="00AA13EE"/>
    <w:rsid w:val="00AA1A19"/>
    <w:rsid w:val="00AA1E77"/>
    <w:rsid w:val="00AA24E2"/>
    <w:rsid w:val="00AA3E08"/>
    <w:rsid w:val="00AA44B6"/>
    <w:rsid w:val="00AB065A"/>
    <w:rsid w:val="00AB0DB0"/>
    <w:rsid w:val="00AB2CFD"/>
    <w:rsid w:val="00AC0882"/>
    <w:rsid w:val="00AC0F06"/>
    <w:rsid w:val="00AC72F9"/>
    <w:rsid w:val="00AD0109"/>
    <w:rsid w:val="00AD0F82"/>
    <w:rsid w:val="00AD1C94"/>
    <w:rsid w:val="00AD5121"/>
    <w:rsid w:val="00AD536C"/>
    <w:rsid w:val="00AD65DC"/>
    <w:rsid w:val="00AD7A81"/>
    <w:rsid w:val="00AE079E"/>
    <w:rsid w:val="00AE0E8B"/>
    <w:rsid w:val="00AE2582"/>
    <w:rsid w:val="00AE4DAA"/>
    <w:rsid w:val="00AE5337"/>
    <w:rsid w:val="00AE5F84"/>
    <w:rsid w:val="00AE782E"/>
    <w:rsid w:val="00AF2290"/>
    <w:rsid w:val="00AF25FF"/>
    <w:rsid w:val="00AF2E9E"/>
    <w:rsid w:val="00AF4F5D"/>
    <w:rsid w:val="00AF6BAF"/>
    <w:rsid w:val="00AF6C8F"/>
    <w:rsid w:val="00B02CD1"/>
    <w:rsid w:val="00B04267"/>
    <w:rsid w:val="00B04807"/>
    <w:rsid w:val="00B05776"/>
    <w:rsid w:val="00B06437"/>
    <w:rsid w:val="00B07918"/>
    <w:rsid w:val="00B10BD1"/>
    <w:rsid w:val="00B11D69"/>
    <w:rsid w:val="00B11E70"/>
    <w:rsid w:val="00B14472"/>
    <w:rsid w:val="00B149F5"/>
    <w:rsid w:val="00B14E1F"/>
    <w:rsid w:val="00B20A42"/>
    <w:rsid w:val="00B212E1"/>
    <w:rsid w:val="00B21569"/>
    <w:rsid w:val="00B228BF"/>
    <w:rsid w:val="00B23C78"/>
    <w:rsid w:val="00B23DF5"/>
    <w:rsid w:val="00B24114"/>
    <w:rsid w:val="00B2483F"/>
    <w:rsid w:val="00B24F2B"/>
    <w:rsid w:val="00B25406"/>
    <w:rsid w:val="00B254FF"/>
    <w:rsid w:val="00B26299"/>
    <w:rsid w:val="00B26E82"/>
    <w:rsid w:val="00B308F2"/>
    <w:rsid w:val="00B3175D"/>
    <w:rsid w:val="00B32489"/>
    <w:rsid w:val="00B33A70"/>
    <w:rsid w:val="00B341DB"/>
    <w:rsid w:val="00B356DE"/>
    <w:rsid w:val="00B36DBC"/>
    <w:rsid w:val="00B436C8"/>
    <w:rsid w:val="00B44BE6"/>
    <w:rsid w:val="00B454BB"/>
    <w:rsid w:val="00B461C6"/>
    <w:rsid w:val="00B502CD"/>
    <w:rsid w:val="00B505CB"/>
    <w:rsid w:val="00B52513"/>
    <w:rsid w:val="00B52DF0"/>
    <w:rsid w:val="00B52F7E"/>
    <w:rsid w:val="00B537E4"/>
    <w:rsid w:val="00B548CE"/>
    <w:rsid w:val="00B54DC1"/>
    <w:rsid w:val="00B553D2"/>
    <w:rsid w:val="00B553D7"/>
    <w:rsid w:val="00B5580E"/>
    <w:rsid w:val="00B558E4"/>
    <w:rsid w:val="00B55F0A"/>
    <w:rsid w:val="00B579EA"/>
    <w:rsid w:val="00B61FE0"/>
    <w:rsid w:val="00B62172"/>
    <w:rsid w:val="00B62595"/>
    <w:rsid w:val="00B64C55"/>
    <w:rsid w:val="00B65E6C"/>
    <w:rsid w:val="00B661C9"/>
    <w:rsid w:val="00B678BF"/>
    <w:rsid w:val="00B67DD6"/>
    <w:rsid w:val="00B71080"/>
    <w:rsid w:val="00B7226B"/>
    <w:rsid w:val="00B72903"/>
    <w:rsid w:val="00B74BC1"/>
    <w:rsid w:val="00B772A2"/>
    <w:rsid w:val="00B77337"/>
    <w:rsid w:val="00B776EB"/>
    <w:rsid w:val="00B800B5"/>
    <w:rsid w:val="00B81318"/>
    <w:rsid w:val="00B81716"/>
    <w:rsid w:val="00B83469"/>
    <w:rsid w:val="00B83515"/>
    <w:rsid w:val="00B83AE2"/>
    <w:rsid w:val="00B84D96"/>
    <w:rsid w:val="00B84F95"/>
    <w:rsid w:val="00B8538A"/>
    <w:rsid w:val="00B8544A"/>
    <w:rsid w:val="00B85D4F"/>
    <w:rsid w:val="00B8760A"/>
    <w:rsid w:val="00B87F82"/>
    <w:rsid w:val="00B90054"/>
    <w:rsid w:val="00B91B76"/>
    <w:rsid w:val="00B941CA"/>
    <w:rsid w:val="00B94DEF"/>
    <w:rsid w:val="00B952C5"/>
    <w:rsid w:val="00B95B54"/>
    <w:rsid w:val="00B9649A"/>
    <w:rsid w:val="00BA008F"/>
    <w:rsid w:val="00BA21F1"/>
    <w:rsid w:val="00BA300F"/>
    <w:rsid w:val="00BA4BA5"/>
    <w:rsid w:val="00BA6A0F"/>
    <w:rsid w:val="00BA7513"/>
    <w:rsid w:val="00BB0D43"/>
    <w:rsid w:val="00BB329A"/>
    <w:rsid w:val="00BB3527"/>
    <w:rsid w:val="00BB3E26"/>
    <w:rsid w:val="00BB4990"/>
    <w:rsid w:val="00BB51EE"/>
    <w:rsid w:val="00BB5CE5"/>
    <w:rsid w:val="00BB7573"/>
    <w:rsid w:val="00BC2A8E"/>
    <w:rsid w:val="00BC380B"/>
    <w:rsid w:val="00BC3A0B"/>
    <w:rsid w:val="00BC5FDD"/>
    <w:rsid w:val="00BC6B1C"/>
    <w:rsid w:val="00BC706A"/>
    <w:rsid w:val="00BC7396"/>
    <w:rsid w:val="00BC77E3"/>
    <w:rsid w:val="00BD1E55"/>
    <w:rsid w:val="00BD2EE7"/>
    <w:rsid w:val="00BD3CB7"/>
    <w:rsid w:val="00BD46F3"/>
    <w:rsid w:val="00BD49B4"/>
    <w:rsid w:val="00BD7D16"/>
    <w:rsid w:val="00BE05E4"/>
    <w:rsid w:val="00BE08F4"/>
    <w:rsid w:val="00BE11F7"/>
    <w:rsid w:val="00BE6139"/>
    <w:rsid w:val="00BE62DB"/>
    <w:rsid w:val="00BE6F6F"/>
    <w:rsid w:val="00BF07A6"/>
    <w:rsid w:val="00BF2BAD"/>
    <w:rsid w:val="00BF458F"/>
    <w:rsid w:val="00BF4F97"/>
    <w:rsid w:val="00BF5F93"/>
    <w:rsid w:val="00BF66A2"/>
    <w:rsid w:val="00BF6E22"/>
    <w:rsid w:val="00C00474"/>
    <w:rsid w:val="00C006E1"/>
    <w:rsid w:val="00C0423D"/>
    <w:rsid w:val="00C048C8"/>
    <w:rsid w:val="00C0526A"/>
    <w:rsid w:val="00C05584"/>
    <w:rsid w:val="00C07101"/>
    <w:rsid w:val="00C0A403"/>
    <w:rsid w:val="00C1794E"/>
    <w:rsid w:val="00C17C49"/>
    <w:rsid w:val="00C17E9E"/>
    <w:rsid w:val="00C2241D"/>
    <w:rsid w:val="00C22E36"/>
    <w:rsid w:val="00C264EC"/>
    <w:rsid w:val="00C2696D"/>
    <w:rsid w:val="00C31C3E"/>
    <w:rsid w:val="00C40A73"/>
    <w:rsid w:val="00C43B02"/>
    <w:rsid w:val="00C45BA7"/>
    <w:rsid w:val="00C45BEA"/>
    <w:rsid w:val="00C46C5F"/>
    <w:rsid w:val="00C51B38"/>
    <w:rsid w:val="00C53553"/>
    <w:rsid w:val="00C5630E"/>
    <w:rsid w:val="00C600C1"/>
    <w:rsid w:val="00C61670"/>
    <w:rsid w:val="00C6214E"/>
    <w:rsid w:val="00C6257F"/>
    <w:rsid w:val="00C644E5"/>
    <w:rsid w:val="00C64C45"/>
    <w:rsid w:val="00C64C54"/>
    <w:rsid w:val="00C65177"/>
    <w:rsid w:val="00C6669E"/>
    <w:rsid w:val="00C67489"/>
    <w:rsid w:val="00C67C8D"/>
    <w:rsid w:val="00C7093B"/>
    <w:rsid w:val="00C70B97"/>
    <w:rsid w:val="00C716B0"/>
    <w:rsid w:val="00C73937"/>
    <w:rsid w:val="00C73AAE"/>
    <w:rsid w:val="00C8122E"/>
    <w:rsid w:val="00C8485A"/>
    <w:rsid w:val="00C90B62"/>
    <w:rsid w:val="00C91BE5"/>
    <w:rsid w:val="00C92DA5"/>
    <w:rsid w:val="00C94052"/>
    <w:rsid w:val="00C944BB"/>
    <w:rsid w:val="00C979E7"/>
    <w:rsid w:val="00C97EFB"/>
    <w:rsid w:val="00CA5645"/>
    <w:rsid w:val="00CA6218"/>
    <w:rsid w:val="00CB0BD4"/>
    <w:rsid w:val="00CB18FA"/>
    <w:rsid w:val="00CB45CE"/>
    <w:rsid w:val="00CB58F4"/>
    <w:rsid w:val="00CC055D"/>
    <w:rsid w:val="00CC0E45"/>
    <w:rsid w:val="00CC1060"/>
    <w:rsid w:val="00CC22D7"/>
    <w:rsid w:val="00CC2418"/>
    <w:rsid w:val="00CD216C"/>
    <w:rsid w:val="00CD22A2"/>
    <w:rsid w:val="00CD6E03"/>
    <w:rsid w:val="00CE17D0"/>
    <w:rsid w:val="00CE3371"/>
    <w:rsid w:val="00CE6147"/>
    <w:rsid w:val="00CF09F2"/>
    <w:rsid w:val="00CF51E9"/>
    <w:rsid w:val="00CF7236"/>
    <w:rsid w:val="00D01F6E"/>
    <w:rsid w:val="00D06DC6"/>
    <w:rsid w:val="00D11A56"/>
    <w:rsid w:val="00D12770"/>
    <w:rsid w:val="00D133C6"/>
    <w:rsid w:val="00D150D6"/>
    <w:rsid w:val="00D1521E"/>
    <w:rsid w:val="00D165F2"/>
    <w:rsid w:val="00D16E0F"/>
    <w:rsid w:val="00D22D9D"/>
    <w:rsid w:val="00D23D77"/>
    <w:rsid w:val="00D255F7"/>
    <w:rsid w:val="00D26550"/>
    <w:rsid w:val="00D30249"/>
    <w:rsid w:val="00D309BF"/>
    <w:rsid w:val="00D314FF"/>
    <w:rsid w:val="00D31AC6"/>
    <w:rsid w:val="00D32A0F"/>
    <w:rsid w:val="00D34FB5"/>
    <w:rsid w:val="00D359D0"/>
    <w:rsid w:val="00D4196B"/>
    <w:rsid w:val="00D438DB"/>
    <w:rsid w:val="00D44295"/>
    <w:rsid w:val="00D45968"/>
    <w:rsid w:val="00D467B4"/>
    <w:rsid w:val="00D47CAC"/>
    <w:rsid w:val="00D47FF1"/>
    <w:rsid w:val="00D5413D"/>
    <w:rsid w:val="00D54244"/>
    <w:rsid w:val="00D6267D"/>
    <w:rsid w:val="00D647ED"/>
    <w:rsid w:val="00D67265"/>
    <w:rsid w:val="00D6726C"/>
    <w:rsid w:val="00D67303"/>
    <w:rsid w:val="00D67BD3"/>
    <w:rsid w:val="00D70319"/>
    <w:rsid w:val="00D71763"/>
    <w:rsid w:val="00D71BF3"/>
    <w:rsid w:val="00D7525B"/>
    <w:rsid w:val="00D75D69"/>
    <w:rsid w:val="00D75E69"/>
    <w:rsid w:val="00D8016F"/>
    <w:rsid w:val="00D84EDD"/>
    <w:rsid w:val="00D87082"/>
    <w:rsid w:val="00D87DAF"/>
    <w:rsid w:val="00D903E5"/>
    <w:rsid w:val="00D91CEE"/>
    <w:rsid w:val="00D91D01"/>
    <w:rsid w:val="00D92544"/>
    <w:rsid w:val="00D92B31"/>
    <w:rsid w:val="00D9326D"/>
    <w:rsid w:val="00D93DEC"/>
    <w:rsid w:val="00D948CF"/>
    <w:rsid w:val="00D97065"/>
    <w:rsid w:val="00DA0AA1"/>
    <w:rsid w:val="00DA3877"/>
    <w:rsid w:val="00DA4EA7"/>
    <w:rsid w:val="00DA5CDF"/>
    <w:rsid w:val="00DA6593"/>
    <w:rsid w:val="00DB00CF"/>
    <w:rsid w:val="00DB051F"/>
    <w:rsid w:val="00DB081D"/>
    <w:rsid w:val="00DB1026"/>
    <w:rsid w:val="00DB35D4"/>
    <w:rsid w:val="00DB37BD"/>
    <w:rsid w:val="00DB4D20"/>
    <w:rsid w:val="00DB4D46"/>
    <w:rsid w:val="00DB5863"/>
    <w:rsid w:val="00DB638B"/>
    <w:rsid w:val="00DB7196"/>
    <w:rsid w:val="00DB746F"/>
    <w:rsid w:val="00DC0007"/>
    <w:rsid w:val="00DC3364"/>
    <w:rsid w:val="00DD22E2"/>
    <w:rsid w:val="00DD4311"/>
    <w:rsid w:val="00DD4426"/>
    <w:rsid w:val="00DD4FB7"/>
    <w:rsid w:val="00DE27FC"/>
    <w:rsid w:val="00DE66FD"/>
    <w:rsid w:val="00DE7292"/>
    <w:rsid w:val="00DF1257"/>
    <w:rsid w:val="00DF1773"/>
    <w:rsid w:val="00DF663A"/>
    <w:rsid w:val="00DF6B6C"/>
    <w:rsid w:val="00DF767D"/>
    <w:rsid w:val="00E02A64"/>
    <w:rsid w:val="00E031F4"/>
    <w:rsid w:val="00E05A57"/>
    <w:rsid w:val="00E06C0C"/>
    <w:rsid w:val="00E10A37"/>
    <w:rsid w:val="00E140E5"/>
    <w:rsid w:val="00E15585"/>
    <w:rsid w:val="00E2144E"/>
    <w:rsid w:val="00E23D4B"/>
    <w:rsid w:val="00E24507"/>
    <w:rsid w:val="00E24E75"/>
    <w:rsid w:val="00E2621D"/>
    <w:rsid w:val="00E27455"/>
    <w:rsid w:val="00E3165B"/>
    <w:rsid w:val="00E316B4"/>
    <w:rsid w:val="00E35672"/>
    <w:rsid w:val="00E3610E"/>
    <w:rsid w:val="00E36F4D"/>
    <w:rsid w:val="00E40351"/>
    <w:rsid w:val="00E407C0"/>
    <w:rsid w:val="00E41823"/>
    <w:rsid w:val="00E42A97"/>
    <w:rsid w:val="00E4498F"/>
    <w:rsid w:val="00E455EE"/>
    <w:rsid w:val="00E45B42"/>
    <w:rsid w:val="00E47731"/>
    <w:rsid w:val="00E4796A"/>
    <w:rsid w:val="00E5376A"/>
    <w:rsid w:val="00E540FE"/>
    <w:rsid w:val="00E5483C"/>
    <w:rsid w:val="00E54965"/>
    <w:rsid w:val="00E5519A"/>
    <w:rsid w:val="00E6034D"/>
    <w:rsid w:val="00E60C3C"/>
    <w:rsid w:val="00E64D92"/>
    <w:rsid w:val="00E64DFB"/>
    <w:rsid w:val="00E66742"/>
    <w:rsid w:val="00E67726"/>
    <w:rsid w:val="00E71F9E"/>
    <w:rsid w:val="00E7216B"/>
    <w:rsid w:val="00E72AF7"/>
    <w:rsid w:val="00E74E48"/>
    <w:rsid w:val="00E767CE"/>
    <w:rsid w:val="00E82DCA"/>
    <w:rsid w:val="00E834A6"/>
    <w:rsid w:val="00E87A54"/>
    <w:rsid w:val="00E92501"/>
    <w:rsid w:val="00E937D0"/>
    <w:rsid w:val="00E96313"/>
    <w:rsid w:val="00EA042B"/>
    <w:rsid w:val="00EA2A63"/>
    <w:rsid w:val="00EA2C33"/>
    <w:rsid w:val="00EA3548"/>
    <w:rsid w:val="00EA3C35"/>
    <w:rsid w:val="00EA5845"/>
    <w:rsid w:val="00EA670B"/>
    <w:rsid w:val="00EA68AB"/>
    <w:rsid w:val="00EA7B4C"/>
    <w:rsid w:val="00EB06DF"/>
    <w:rsid w:val="00EB1AB4"/>
    <w:rsid w:val="00EB1C21"/>
    <w:rsid w:val="00EB4675"/>
    <w:rsid w:val="00EB565C"/>
    <w:rsid w:val="00EB7E0A"/>
    <w:rsid w:val="00EC12C8"/>
    <w:rsid w:val="00EC1560"/>
    <w:rsid w:val="00EC1FA0"/>
    <w:rsid w:val="00EC26DD"/>
    <w:rsid w:val="00EC311B"/>
    <w:rsid w:val="00EC478D"/>
    <w:rsid w:val="00EC5F53"/>
    <w:rsid w:val="00ED084A"/>
    <w:rsid w:val="00ED48A9"/>
    <w:rsid w:val="00ED4919"/>
    <w:rsid w:val="00ED4D53"/>
    <w:rsid w:val="00EE193D"/>
    <w:rsid w:val="00EE1E82"/>
    <w:rsid w:val="00EE2079"/>
    <w:rsid w:val="00EE2BE2"/>
    <w:rsid w:val="00EE306C"/>
    <w:rsid w:val="00EE6735"/>
    <w:rsid w:val="00EF1527"/>
    <w:rsid w:val="00EF1971"/>
    <w:rsid w:val="00EF1D7F"/>
    <w:rsid w:val="00EF2728"/>
    <w:rsid w:val="00EF5B9D"/>
    <w:rsid w:val="00EF6098"/>
    <w:rsid w:val="00F0047B"/>
    <w:rsid w:val="00F02439"/>
    <w:rsid w:val="00F0358C"/>
    <w:rsid w:val="00F054C7"/>
    <w:rsid w:val="00F122E2"/>
    <w:rsid w:val="00F12C7F"/>
    <w:rsid w:val="00F13399"/>
    <w:rsid w:val="00F13BFE"/>
    <w:rsid w:val="00F17174"/>
    <w:rsid w:val="00F17E29"/>
    <w:rsid w:val="00F214BB"/>
    <w:rsid w:val="00F215F1"/>
    <w:rsid w:val="00F2238D"/>
    <w:rsid w:val="00F234AF"/>
    <w:rsid w:val="00F32271"/>
    <w:rsid w:val="00F34B06"/>
    <w:rsid w:val="00F36418"/>
    <w:rsid w:val="00F40955"/>
    <w:rsid w:val="00F420E9"/>
    <w:rsid w:val="00F42E59"/>
    <w:rsid w:val="00F4456E"/>
    <w:rsid w:val="00F44C5A"/>
    <w:rsid w:val="00F454E0"/>
    <w:rsid w:val="00F45684"/>
    <w:rsid w:val="00F46751"/>
    <w:rsid w:val="00F50ED8"/>
    <w:rsid w:val="00F51BEF"/>
    <w:rsid w:val="00F53461"/>
    <w:rsid w:val="00F53CB2"/>
    <w:rsid w:val="00F56469"/>
    <w:rsid w:val="00F601AD"/>
    <w:rsid w:val="00F60507"/>
    <w:rsid w:val="00F60B56"/>
    <w:rsid w:val="00F61017"/>
    <w:rsid w:val="00F61782"/>
    <w:rsid w:val="00F63214"/>
    <w:rsid w:val="00F637A4"/>
    <w:rsid w:val="00F638FF"/>
    <w:rsid w:val="00F63FE9"/>
    <w:rsid w:val="00F67C74"/>
    <w:rsid w:val="00F67FF4"/>
    <w:rsid w:val="00F71045"/>
    <w:rsid w:val="00F726D9"/>
    <w:rsid w:val="00F72B9B"/>
    <w:rsid w:val="00F74B97"/>
    <w:rsid w:val="00F769B5"/>
    <w:rsid w:val="00F76D41"/>
    <w:rsid w:val="00F76DE2"/>
    <w:rsid w:val="00F77316"/>
    <w:rsid w:val="00F80CEC"/>
    <w:rsid w:val="00F84BAC"/>
    <w:rsid w:val="00F86878"/>
    <w:rsid w:val="00F92CEB"/>
    <w:rsid w:val="00FA5E07"/>
    <w:rsid w:val="00FA751D"/>
    <w:rsid w:val="00FA78CC"/>
    <w:rsid w:val="00FB08F9"/>
    <w:rsid w:val="00FB0AF9"/>
    <w:rsid w:val="00FB0C15"/>
    <w:rsid w:val="00FB0FBE"/>
    <w:rsid w:val="00FB1A9A"/>
    <w:rsid w:val="00FB1AC5"/>
    <w:rsid w:val="00FB2F96"/>
    <w:rsid w:val="00FB3DB8"/>
    <w:rsid w:val="00FB4C66"/>
    <w:rsid w:val="00FB5A62"/>
    <w:rsid w:val="00FB5D1D"/>
    <w:rsid w:val="00FC029E"/>
    <w:rsid w:val="00FC09EE"/>
    <w:rsid w:val="00FC355D"/>
    <w:rsid w:val="00FC4F31"/>
    <w:rsid w:val="00FD11DB"/>
    <w:rsid w:val="00FD2B19"/>
    <w:rsid w:val="00FD33AD"/>
    <w:rsid w:val="00FD485D"/>
    <w:rsid w:val="00FD602F"/>
    <w:rsid w:val="00FD6F75"/>
    <w:rsid w:val="00FD73F6"/>
    <w:rsid w:val="00FD756E"/>
    <w:rsid w:val="00FD7D9A"/>
    <w:rsid w:val="00FE0810"/>
    <w:rsid w:val="00FE18F2"/>
    <w:rsid w:val="00FE3587"/>
    <w:rsid w:val="00FE3935"/>
    <w:rsid w:val="00FE5678"/>
    <w:rsid w:val="00FE7C26"/>
    <w:rsid w:val="00FF12EA"/>
    <w:rsid w:val="00FF62FE"/>
    <w:rsid w:val="00FF6490"/>
    <w:rsid w:val="00FF6E0B"/>
    <w:rsid w:val="01FC93C8"/>
    <w:rsid w:val="01FE31F7"/>
    <w:rsid w:val="0280566B"/>
    <w:rsid w:val="02852660"/>
    <w:rsid w:val="028875C7"/>
    <w:rsid w:val="03BE9EF8"/>
    <w:rsid w:val="03C33D17"/>
    <w:rsid w:val="0401A841"/>
    <w:rsid w:val="049A82C6"/>
    <w:rsid w:val="04B7A637"/>
    <w:rsid w:val="058DD57F"/>
    <w:rsid w:val="07E4127D"/>
    <w:rsid w:val="08740AD3"/>
    <w:rsid w:val="08B291A8"/>
    <w:rsid w:val="0933640B"/>
    <w:rsid w:val="09B22805"/>
    <w:rsid w:val="09D7062B"/>
    <w:rsid w:val="09F92845"/>
    <w:rsid w:val="0A8E0D36"/>
    <w:rsid w:val="0B4C8592"/>
    <w:rsid w:val="0BB056AA"/>
    <w:rsid w:val="0BC9899F"/>
    <w:rsid w:val="0C4C9C41"/>
    <w:rsid w:val="0D113286"/>
    <w:rsid w:val="0D6E8BA6"/>
    <w:rsid w:val="0D89DE17"/>
    <w:rsid w:val="0F069944"/>
    <w:rsid w:val="0F9C4783"/>
    <w:rsid w:val="1025AD99"/>
    <w:rsid w:val="105BF44F"/>
    <w:rsid w:val="1061795D"/>
    <w:rsid w:val="10A932D3"/>
    <w:rsid w:val="10C7F98B"/>
    <w:rsid w:val="1128DA63"/>
    <w:rsid w:val="113FDD31"/>
    <w:rsid w:val="12652695"/>
    <w:rsid w:val="12CDBAAC"/>
    <w:rsid w:val="134EC65B"/>
    <w:rsid w:val="135C797A"/>
    <w:rsid w:val="1417F861"/>
    <w:rsid w:val="16543E9C"/>
    <w:rsid w:val="178B52D9"/>
    <w:rsid w:val="19633C17"/>
    <w:rsid w:val="19818E78"/>
    <w:rsid w:val="19D74989"/>
    <w:rsid w:val="19E48434"/>
    <w:rsid w:val="1A1CA102"/>
    <w:rsid w:val="1AD81456"/>
    <w:rsid w:val="1ADCC225"/>
    <w:rsid w:val="1AF067D2"/>
    <w:rsid w:val="1B708A34"/>
    <w:rsid w:val="1C0F298E"/>
    <w:rsid w:val="1C693ABD"/>
    <w:rsid w:val="1D1B9911"/>
    <w:rsid w:val="1E111AF6"/>
    <w:rsid w:val="1E77BE45"/>
    <w:rsid w:val="1FB9E899"/>
    <w:rsid w:val="1FEB7327"/>
    <w:rsid w:val="1FFA82EF"/>
    <w:rsid w:val="209D9EAA"/>
    <w:rsid w:val="2118C4C1"/>
    <w:rsid w:val="225761DD"/>
    <w:rsid w:val="22B0CBE4"/>
    <w:rsid w:val="253335A0"/>
    <w:rsid w:val="26611932"/>
    <w:rsid w:val="26C4903B"/>
    <w:rsid w:val="27116D3A"/>
    <w:rsid w:val="27D64B80"/>
    <w:rsid w:val="2842F84C"/>
    <w:rsid w:val="28B5D7C9"/>
    <w:rsid w:val="28D55F95"/>
    <w:rsid w:val="290A2264"/>
    <w:rsid w:val="291F52CF"/>
    <w:rsid w:val="297FB4B8"/>
    <w:rsid w:val="2A7FAD5E"/>
    <w:rsid w:val="2A9576A4"/>
    <w:rsid w:val="2C23662D"/>
    <w:rsid w:val="2E014E50"/>
    <w:rsid w:val="2E3360A6"/>
    <w:rsid w:val="2E6E17C2"/>
    <w:rsid w:val="2E7FEA11"/>
    <w:rsid w:val="2E88096D"/>
    <w:rsid w:val="2E8CE5F0"/>
    <w:rsid w:val="2EB36CDD"/>
    <w:rsid w:val="2EC801B3"/>
    <w:rsid w:val="3020BE33"/>
    <w:rsid w:val="30CB8E28"/>
    <w:rsid w:val="30F17A7B"/>
    <w:rsid w:val="311E94A3"/>
    <w:rsid w:val="31A9D139"/>
    <w:rsid w:val="31F10962"/>
    <w:rsid w:val="325EF631"/>
    <w:rsid w:val="33344A1D"/>
    <w:rsid w:val="33645227"/>
    <w:rsid w:val="3475F324"/>
    <w:rsid w:val="35308C17"/>
    <w:rsid w:val="36C69386"/>
    <w:rsid w:val="37E3F5DF"/>
    <w:rsid w:val="386778BB"/>
    <w:rsid w:val="393D8740"/>
    <w:rsid w:val="39F010EF"/>
    <w:rsid w:val="3B25F737"/>
    <w:rsid w:val="3C395726"/>
    <w:rsid w:val="3C9A6037"/>
    <w:rsid w:val="3D88BEDF"/>
    <w:rsid w:val="3D8F17D3"/>
    <w:rsid w:val="3DE80188"/>
    <w:rsid w:val="3E5CEA56"/>
    <w:rsid w:val="3FEC8E39"/>
    <w:rsid w:val="4026A345"/>
    <w:rsid w:val="405D1CCC"/>
    <w:rsid w:val="40DA094B"/>
    <w:rsid w:val="41493F52"/>
    <w:rsid w:val="41EFDC4A"/>
    <w:rsid w:val="41FF4621"/>
    <w:rsid w:val="43387EF2"/>
    <w:rsid w:val="43596204"/>
    <w:rsid w:val="448F750A"/>
    <w:rsid w:val="449EA8EE"/>
    <w:rsid w:val="450B59D7"/>
    <w:rsid w:val="46278E3B"/>
    <w:rsid w:val="47F3CB4D"/>
    <w:rsid w:val="4882F95A"/>
    <w:rsid w:val="489F7023"/>
    <w:rsid w:val="492DE5F5"/>
    <w:rsid w:val="4BB0CA83"/>
    <w:rsid w:val="4BBC342E"/>
    <w:rsid w:val="4BE9E370"/>
    <w:rsid w:val="4CD17C43"/>
    <w:rsid w:val="4F5D17A5"/>
    <w:rsid w:val="4F7912A1"/>
    <w:rsid w:val="4FEB5689"/>
    <w:rsid w:val="4FEE5679"/>
    <w:rsid w:val="5074EE75"/>
    <w:rsid w:val="5086E3E5"/>
    <w:rsid w:val="51E4ADC3"/>
    <w:rsid w:val="52218556"/>
    <w:rsid w:val="539774F7"/>
    <w:rsid w:val="53AF99BF"/>
    <w:rsid w:val="53F02560"/>
    <w:rsid w:val="54D329B1"/>
    <w:rsid w:val="54ED403C"/>
    <w:rsid w:val="54F84540"/>
    <w:rsid w:val="550368A9"/>
    <w:rsid w:val="558C237A"/>
    <w:rsid w:val="5701863B"/>
    <w:rsid w:val="5794633E"/>
    <w:rsid w:val="5806EF27"/>
    <w:rsid w:val="583FF2E4"/>
    <w:rsid w:val="5930C49C"/>
    <w:rsid w:val="5A9A1368"/>
    <w:rsid w:val="5BC1661D"/>
    <w:rsid w:val="5BD67B45"/>
    <w:rsid w:val="5C764731"/>
    <w:rsid w:val="5CA56012"/>
    <w:rsid w:val="5D99CFAD"/>
    <w:rsid w:val="5DDB8E5B"/>
    <w:rsid w:val="5E762613"/>
    <w:rsid w:val="5F15651F"/>
    <w:rsid w:val="5FA99C6D"/>
    <w:rsid w:val="60C2233E"/>
    <w:rsid w:val="61D5D6C1"/>
    <w:rsid w:val="61E9B779"/>
    <w:rsid w:val="62E46040"/>
    <w:rsid w:val="63264CA7"/>
    <w:rsid w:val="6334878E"/>
    <w:rsid w:val="635EF55A"/>
    <w:rsid w:val="639F962B"/>
    <w:rsid w:val="63C99F50"/>
    <w:rsid w:val="63EBD795"/>
    <w:rsid w:val="64A4568C"/>
    <w:rsid w:val="655A22AC"/>
    <w:rsid w:val="656173A2"/>
    <w:rsid w:val="66B7E86D"/>
    <w:rsid w:val="6743E4B4"/>
    <w:rsid w:val="68460351"/>
    <w:rsid w:val="6877D83E"/>
    <w:rsid w:val="6993D356"/>
    <w:rsid w:val="69C2B08D"/>
    <w:rsid w:val="69FA813D"/>
    <w:rsid w:val="6A781A64"/>
    <w:rsid w:val="6C63535D"/>
    <w:rsid w:val="6DAC2A39"/>
    <w:rsid w:val="6DE601DC"/>
    <w:rsid w:val="6E853138"/>
    <w:rsid w:val="6EA1D457"/>
    <w:rsid w:val="6FB5A480"/>
    <w:rsid w:val="6FD482C6"/>
    <w:rsid w:val="706A9BBF"/>
    <w:rsid w:val="707EC05B"/>
    <w:rsid w:val="713970DC"/>
    <w:rsid w:val="7179DEDC"/>
    <w:rsid w:val="71E8E30D"/>
    <w:rsid w:val="720D148B"/>
    <w:rsid w:val="72350E4C"/>
    <w:rsid w:val="734B8AD1"/>
    <w:rsid w:val="73B00311"/>
    <w:rsid w:val="74085FE6"/>
    <w:rsid w:val="74B4E852"/>
    <w:rsid w:val="76430594"/>
    <w:rsid w:val="764A3464"/>
    <w:rsid w:val="77C99477"/>
    <w:rsid w:val="77E8BBB9"/>
    <w:rsid w:val="77F359B8"/>
    <w:rsid w:val="783BF922"/>
    <w:rsid w:val="78C04FE4"/>
    <w:rsid w:val="791D8841"/>
    <w:rsid w:val="79C474B0"/>
    <w:rsid w:val="7A77FF96"/>
    <w:rsid w:val="7ADCF2A8"/>
    <w:rsid w:val="7B205C7B"/>
    <w:rsid w:val="7BA593B1"/>
    <w:rsid w:val="7BDA0A62"/>
    <w:rsid w:val="7C6439C6"/>
    <w:rsid w:val="7C8BCAC3"/>
    <w:rsid w:val="7D89ED51"/>
    <w:rsid w:val="7ED9D657"/>
    <w:rsid w:val="7EDD24C3"/>
    <w:rsid w:val="7F0F8ECA"/>
    <w:rsid w:val="7F25D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1A0EC"/>
  <w15:docId w15:val="{17314231-5F73-4767-97F8-61CF8719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pPr>
        <w:spacing w:before="120" w:line="300" w:lineRule="exact"/>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9"/>
    <w:lsdException w:name="Medium List 1 Accent 2" w:uiPriority="65"/>
    <w:lsdException w:name="Medium List 2 Accent 2" w:uiPriority="71"/>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5AF"/>
  </w:style>
  <w:style w:type="paragraph" w:styleId="Heading1">
    <w:name w:val="heading 1"/>
    <w:basedOn w:val="Normal"/>
    <w:next w:val="Normal"/>
    <w:link w:val="Heading1Char"/>
    <w:uiPriority w:val="9"/>
    <w:qFormat/>
    <w:pPr>
      <w:keepNext/>
      <w:outlineLvl w:val="0"/>
    </w:pPr>
    <w:rPr>
      <w:rFonts w:ascii="Arial" w:hAnsi="Arial"/>
      <w:sz w:val="32"/>
      <w:lang w:val="en-GB"/>
    </w:rPr>
  </w:style>
  <w:style w:type="paragraph" w:styleId="Heading2">
    <w:name w:val="heading 2"/>
    <w:basedOn w:val="Normal"/>
    <w:next w:val="Normal"/>
    <w:link w:val="Heading2Char"/>
    <w:qFormat/>
    <w:rsid w:val="007250AA"/>
    <w:pPr>
      <w:keepNext/>
      <w:jc w:val="both"/>
      <w:outlineLvl w:val="1"/>
    </w:pPr>
    <w:rPr>
      <w:rFonts w:asciiTheme="minorHAnsi" w:hAnsiTheme="minorHAnsi"/>
      <w:b/>
      <w:color w:val="0070C0"/>
      <w:lang w:val="en-GB"/>
    </w:rPr>
  </w:style>
  <w:style w:type="paragraph" w:styleId="Heading3">
    <w:name w:val="heading 3"/>
    <w:basedOn w:val="Normal"/>
    <w:next w:val="Normal"/>
    <w:qFormat/>
    <w:pPr>
      <w:keepNext/>
      <w:outlineLvl w:val="2"/>
    </w:pPr>
    <w:rPr>
      <w:rFonts w:ascii="Arial" w:hAnsi="Arial"/>
      <w:b/>
      <w:lang w:val="en-GB"/>
    </w:rPr>
  </w:style>
  <w:style w:type="paragraph" w:styleId="Heading4">
    <w:name w:val="heading 4"/>
    <w:basedOn w:val="Normal"/>
    <w:next w:val="Normal"/>
    <w:qFormat/>
    <w:pPr>
      <w:keepNext/>
      <w:outlineLvl w:val="3"/>
    </w:pPr>
    <w:rPr>
      <w:rFonts w:ascii="Arial" w:hAnsi="Arial"/>
      <w:b/>
      <w:sz w:val="20"/>
    </w:rPr>
  </w:style>
  <w:style w:type="paragraph" w:styleId="Heading5">
    <w:name w:val="heading 5"/>
    <w:basedOn w:val="Normal"/>
    <w:next w:val="Normal"/>
    <w:qFormat/>
    <w:pPr>
      <w:keepNext/>
      <w:jc w:val="both"/>
      <w:outlineLvl w:val="4"/>
    </w:pPr>
    <w:rPr>
      <w:rFonts w:ascii="Arial" w:hAnsi="Arial"/>
      <w:sz w:val="32"/>
      <w:lang w:val="en-GB"/>
    </w:rPr>
  </w:style>
  <w:style w:type="paragraph" w:styleId="Heading6">
    <w:name w:val="heading 6"/>
    <w:basedOn w:val="Normal"/>
    <w:next w:val="Normal"/>
    <w:qFormat/>
    <w:pPr>
      <w:keepNext/>
      <w:jc w:val="center"/>
      <w:outlineLvl w:val="5"/>
    </w:pPr>
    <w:rPr>
      <w:rFonts w:ascii="Arial" w:hAnsi="Arial"/>
      <w:b/>
      <w:sz w:val="20"/>
      <w:lang w:val="en-GB"/>
    </w:rPr>
  </w:style>
  <w:style w:type="paragraph" w:styleId="Heading7">
    <w:name w:val="heading 7"/>
    <w:basedOn w:val="Normal"/>
    <w:next w:val="Normal"/>
    <w:qFormat/>
    <w:pPr>
      <w:keepNext/>
      <w:tabs>
        <w:tab w:val="num" w:pos="720"/>
      </w:tabs>
      <w:jc w:val="both"/>
      <w:outlineLvl w:val="6"/>
    </w:pPr>
    <w:rPr>
      <w:rFonts w:ascii="Arial" w:hAnsi="Arial"/>
      <w:b/>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Pr>
      <w:rFonts w:ascii="Arial" w:hAnsi="Arial"/>
    </w:rPr>
  </w:style>
  <w:style w:type="paragraph" w:styleId="FootnoteText">
    <w:name w:val="footnote text"/>
    <w:aliases w:val="FOOTNOTES,fn,single space"/>
    <w:basedOn w:val="Normal"/>
    <w:link w:val="FootnoteTextChar"/>
    <w:rPr>
      <w:sz w:val="20"/>
    </w:rPr>
  </w:style>
  <w:style w:type="paragraph" w:customStyle="1" w:styleId="Application3">
    <w:name w:val="Application3"/>
    <w:basedOn w:val="Normal"/>
    <w:autoRedefine/>
    <w:rsid w:val="004D6FA7"/>
    <w:pPr>
      <w:spacing w:after="100" w:afterAutospacing="1" w:line="312" w:lineRule="auto"/>
      <w:jc w:val="both"/>
    </w:pPr>
    <w:rPr>
      <w:rFonts w:ascii="Arial" w:hAnsi="Arial" w:cs="Arial"/>
      <w:sz w:val="28"/>
      <w:szCs w:val="28"/>
      <w:lang w:val="en-GB"/>
    </w:rPr>
  </w:style>
  <w:style w:type="paragraph" w:styleId="BalloonText">
    <w:name w:val="Balloon Text"/>
    <w:basedOn w:val="Normal"/>
    <w:semiHidden/>
    <w:rPr>
      <w:rFonts w:ascii="Tahoma" w:hAnsi="Tahoma" w:cs="Courier New"/>
      <w:sz w:val="16"/>
      <w:szCs w:val="16"/>
    </w:rPr>
  </w:style>
  <w:style w:type="character" w:styleId="FootnoteReference">
    <w:name w:val="footnote reference"/>
    <w:rPr>
      <w:vertAlign w:val="superscript"/>
    </w:rPr>
  </w:style>
  <w:style w:type="paragraph" w:styleId="BodyText2">
    <w:name w:val="Body Text 2"/>
    <w:basedOn w:val="Normal"/>
    <w:pPr>
      <w:jc w:val="both"/>
    </w:pPr>
    <w:rPr>
      <w:rFonts w:ascii="Arial" w:hAnsi="Arial"/>
    </w:rPr>
  </w:style>
  <w:style w:type="paragraph" w:styleId="BodyText3">
    <w:name w:val="Body Text 3"/>
    <w:basedOn w:val="Normal"/>
    <w:pPr>
      <w:jc w:val="both"/>
    </w:pPr>
    <w:rPr>
      <w:rFonts w:ascii="Arial" w:hAnsi="Arial"/>
    </w:rPr>
  </w:style>
  <w:style w:type="table" w:styleId="TableGrid">
    <w:name w:val="Table Grid"/>
    <w:basedOn w:val="TableNormal"/>
    <w:uiPriority w:val="59"/>
    <w:rsid w:val="0048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5540D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Header">
    <w:name w:val="header"/>
    <w:basedOn w:val="Normal"/>
    <w:rsid w:val="00B9649A"/>
    <w:pPr>
      <w:tabs>
        <w:tab w:val="center" w:pos="4320"/>
        <w:tab w:val="right" w:pos="8640"/>
      </w:tabs>
    </w:pPr>
  </w:style>
  <w:style w:type="paragraph" w:styleId="Title">
    <w:name w:val="Title"/>
    <w:basedOn w:val="Normal"/>
    <w:qFormat/>
    <w:rsid w:val="00183403"/>
    <w:pPr>
      <w:jc w:val="center"/>
    </w:pPr>
    <w:rPr>
      <w:b/>
      <w:sz w:val="20"/>
      <w:szCs w:val="20"/>
      <w:lang w:val="en-GB"/>
    </w:rPr>
  </w:style>
  <w:style w:type="character" w:styleId="CommentReference">
    <w:name w:val="annotation reference"/>
    <w:uiPriority w:val="99"/>
    <w:semiHidden/>
    <w:rsid w:val="007B1B91"/>
    <w:rPr>
      <w:sz w:val="16"/>
      <w:szCs w:val="16"/>
    </w:rPr>
  </w:style>
  <w:style w:type="paragraph" w:styleId="CommentText">
    <w:name w:val="annotation text"/>
    <w:basedOn w:val="Normal"/>
    <w:link w:val="CommentTextChar"/>
    <w:uiPriority w:val="99"/>
    <w:semiHidden/>
    <w:rsid w:val="007B1B91"/>
    <w:rPr>
      <w:sz w:val="20"/>
      <w:szCs w:val="20"/>
    </w:rPr>
  </w:style>
  <w:style w:type="paragraph" w:styleId="CommentSubject">
    <w:name w:val="annotation subject"/>
    <w:basedOn w:val="CommentText"/>
    <w:next w:val="CommentText"/>
    <w:semiHidden/>
    <w:rsid w:val="007B1B91"/>
    <w:rPr>
      <w:b/>
      <w:bCs/>
    </w:rPr>
  </w:style>
  <w:style w:type="paragraph" w:customStyle="1" w:styleId="Char1CharCharChar">
    <w:name w:val="Char1 Char Char Char"/>
    <w:basedOn w:val="Normal"/>
    <w:rsid w:val="00915E73"/>
    <w:pPr>
      <w:spacing w:after="160" w:line="240" w:lineRule="exact"/>
    </w:pPr>
    <w:rPr>
      <w:rFonts w:cs="Arial"/>
      <w:sz w:val="20"/>
      <w:szCs w:val="20"/>
      <w:lang w:val="en-IE" w:eastAsia="en-GB"/>
    </w:rPr>
  </w:style>
  <w:style w:type="paragraph" w:customStyle="1" w:styleId="Char">
    <w:name w:val="Char"/>
    <w:basedOn w:val="Normal"/>
    <w:rsid w:val="003023AC"/>
    <w:pPr>
      <w:spacing w:after="160" w:line="240" w:lineRule="exact"/>
    </w:pPr>
    <w:rPr>
      <w:rFonts w:cs="Arial"/>
      <w:sz w:val="20"/>
      <w:szCs w:val="20"/>
      <w:lang w:val="en-GB"/>
    </w:rPr>
  </w:style>
  <w:style w:type="character" w:customStyle="1" w:styleId="BodyTextChar">
    <w:name w:val="Body Text Char"/>
    <w:link w:val="BodyText"/>
    <w:rsid w:val="00EF5B9D"/>
    <w:rPr>
      <w:rFonts w:ascii="Arial" w:hAnsi="Arial"/>
      <w:sz w:val="22"/>
      <w:szCs w:val="24"/>
      <w:lang w:val="pt-PT" w:eastAsia="en-US" w:bidi="ar-SA"/>
    </w:rPr>
  </w:style>
  <w:style w:type="character" w:customStyle="1" w:styleId="FootnoteTextChar">
    <w:name w:val="Footnote Text Char"/>
    <w:aliases w:val="FOOTNOTES Char,fn Char,single space Char"/>
    <w:link w:val="FootnoteText"/>
    <w:uiPriority w:val="99"/>
    <w:rsid w:val="00F46751"/>
    <w:rPr>
      <w:szCs w:val="24"/>
      <w:lang w:val="en-US" w:eastAsia="en-US" w:bidi="ar-SA"/>
    </w:rPr>
  </w:style>
  <w:style w:type="table" w:styleId="MediumShading2-Accent2">
    <w:name w:val="Medium Shading 2 Accent 2"/>
    <w:basedOn w:val="TableNormal"/>
    <w:uiPriority w:val="69"/>
    <w:rsid w:val="002549D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List2-Accent2">
    <w:name w:val="Medium List 2 Accent 2"/>
    <w:basedOn w:val="TableNormal"/>
    <w:uiPriority w:val="71"/>
    <w:rsid w:val="002549D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FooterChar">
    <w:name w:val="Footer Char"/>
    <w:link w:val="Footer"/>
    <w:uiPriority w:val="99"/>
    <w:rsid w:val="0089417F"/>
    <w:rPr>
      <w:sz w:val="24"/>
      <w:szCs w:val="24"/>
      <w:lang w:val="pt-PT"/>
    </w:rPr>
  </w:style>
  <w:style w:type="character" w:customStyle="1" w:styleId="longtext">
    <w:name w:val="long_text"/>
    <w:rsid w:val="00796A2C"/>
  </w:style>
  <w:style w:type="paragraph" w:customStyle="1" w:styleId="ColorfulList-Accent11">
    <w:name w:val="Colorful List - Accent 11"/>
    <w:basedOn w:val="Normal"/>
    <w:uiPriority w:val="34"/>
    <w:qFormat/>
    <w:rsid w:val="006C76F7"/>
    <w:pPr>
      <w:ind w:left="720"/>
      <w:contextualSpacing/>
    </w:pPr>
    <w:rPr>
      <w:rFonts w:eastAsia="MS Mincho"/>
    </w:rPr>
  </w:style>
  <w:style w:type="paragraph" w:customStyle="1" w:styleId="ColorfulShading-Accent11">
    <w:name w:val="Colorful Shading - Accent 11"/>
    <w:hidden/>
    <w:uiPriority w:val="71"/>
    <w:rsid w:val="00666037"/>
    <w:rPr>
      <w:sz w:val="24"/>
      <w:szCs w:val="24"/>
      <w:lang w:val="pt-PT"/>
    </w:rPr>
  </w:style>
  <w:style w:type="paragraph" w:styleId="TOCHeading">
    <w:name w:val="TOC Heading"/>
    <w:basedOn w:val="Heading1"/>
    <w:next w:val="Normal"/>
    <w:uiPriority w:val="39"/>
    <w:semiHidden/>
    <w:unhideWhenUsed/>
    <w:qFormat/>
    <w:rsid w:val="00A20A58"/>
    <w:pPr>
      <w:keepLines/>
      <w:spacing w:before="480" w:line="276" w:lineRule="auto"/>
      <w:outlineLvl w:val="9"/>
    </w:pPr>
    <w:rPr>
      <w:rFonts w:ascii="Cambria" w:eastAsia="MS Gothic" w:hAnsi="Cambria"/>
      <w:b/>
      <w:bCs/>
      <w:color w:val="365F91"/>
      <w:sz w:val="28"/>
      <w:szCs w:val="28"/>
      <w:lang w:val="en-US" w:eastAsia="ja-JP"/>
    </w:rPr>
  </w:style>
  <w:style w:type="paragraph" w:styleId="TOC3">
    <w:name w:val="toc 3"/>
    <w:basedOn w:val="Normal"/>
    <w:next w:val="Normal"/>
    <w:autoRedefine/>
    <w:uiPriority w:val="39"/>
    <w:rsid w:val="00A20A58"/>
    <w:pPr>
      <w:ind w:left="480"/>
    </w:pPr>
  </w:style>
  <w:style w:type="paragraph" w:styleId="TOC1">
    <w:name w:val="toc 1"/>
    <w:basedOn w:val="Normal"/>
    <w:next w:val="Normal"/>
    <w:autoRedefine/>
    <w:uiPriority w:val="39"/>
    <w:rsid w:val="00A20A58"/>
  </w:style>
  <w:style w:type="character" w:styleId="Hyperlink">
    <w:name w:val="Hyperlink"/>
    <w:uiPriority w:val="99"/>
    <w:unhideWhenUsed/>
    <w:rsid w:val="00A20A58"/>
    <w:rPr>
      <w:color w:val="0000FF"/>
      <w:u w:val="single"/>
    </w:rPr>
  </w:style>
  <w:style w:type="character" w:customStyle="1" w:styleId="Heading1Char">
    <w:name w:val="Heading 1 Char"/>
    <w:link w:val="Heading1"/>
    <w:uiPriority w:val="9"/>
    <w:rsid w:val="00A20A58"/>
    <w:rPr>
      <w:rFonts w:ascii="Arial" w:hAnsi="Arial"/>
      <w:sz w:val="32"/>
      <w:szCs w:val="24"/>
      <w:lang w:val="en-GB"/>
    </w:rPr>
  </w:style>
  <w:style w:type="table" w:styleId="MediumGrid3-Accent1">
    <w:name w:val="Medium Grid 3 Accent 1"/>
    <w:basedOn w:val="TableNormal"/>
    <w:uiPriority w:val="69"/>
    <w:rsid w:val="00BC2A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Revision">
    <w:name w:val="Revision"/>
    <w:hidden/>
    <w:uiPriority w:val="99"/>
    <w:semiHidden/>
    <w:rsid w:val="00862C85"/>
    <w:rPr>
      <w:sz w:val="24"/>
      <w:szCs w:val="24"/>
      <w:lang w:val="pt-PT"/>
    </w:rPr>
  </w:style>
  <w:style w:type="paragraph" w:styleId="Caption">
    <w:name w:val="caption"/>
    <w:basedOn w:val="Normal"/>
    <w:next w:val="Normal"/>
    <w:unhideWhenUsed/>
    <w:qFormat/>
    <w:rsid w:val="00192783"/>
    <w:rPr>
      <w:b/>
      <w:bCs/>
      <w:sz w:val="20"/>
      <w:szCs w:val="20"/>
    </w:rPr>
  </w:style>
  <w:style w:type="paragraph" w:styleId="TOC2">
    <w:name w:val="toc 2"/>
    <w:basedOn w:val="Normal"/>
    <w:next w:val="Normal"/>
    <w:autoRedefine/>
    <w:uiPriority w:val="39"/>
    <w:rsid w:val="007250AA"/>
    <w:pPr>
      <w:spacing w:after="100"/>
      <w:ind w:left="240"/>
    </w:pPr>
  </w:style>
  <w:style w:type="paragraph" w:customStyle="1" w:styleId="Heading1ProposalReport">
    <w:name w:val="Heading 1 (Proposal/Report)"/>
    <w:basedOn w:val="Heading1"/>
    <w:link w:val="Heading1ProposalReportChar"/>
    <w:qFormat/>
    <w:rsid w:val="007250AA"/>
    <w:pPr>
      <w:numPr>
        <w:numId w:val="9"/>
      </w:numPr>
      <w:shd w:val="clear" w:color="auto" w:fill="FFFFFF"/>
      <w:spacing w:line="312" w:lineRule="auto"/>
    </w:pPr>
    <w:rPr>
      <w:rFonts w:ascii="Calibri" w:hAnsi="Calibri" w:cs="Calibri"/>
      <w:b/>
      <w:color w:val="0070C0"/>
      <w:sz w:val="28"/>
      <w:szCs w:val="28"/>
    </w:rPr>
  </w:style>
  <w:style w:type="paragraph" w:customStyle="1" w:styleId="Heading2ProposalReport">
    <w:name w:val="Heading 2 (Proposal/Report)"/>
    <w:basedOn w:val="Heading2"/>
    <w:link w:val="Heading2ProposalReportChar"/>
    <w:qFormat/>
    <w:rsid w:val="007250AA"/>
    <w:pPr>
      <w:spacing w:after="120"/>
    </w:pPr>
  </w:style>
  <w:style w:type="character" w:customStyle="1" w:styleId="Heading1ProposalReportChar">
    <w:name w:val="Heading 1 (Proposal/Report) Char"/>
    <w:basedOn w:val="Heading1Char"/>
    <w:link w:val="Heading1ProposalReport"/>
    <w:rsid w:val="007250AA"/>
    <w:rPr>
      <w:rFonts w:ascii="Arial" w:hAnsi="Arial" w:cs="Calibri"/>
      <w:b/>
      <w:color w:val="0070C0"/>
      <w:sz w:val="28"/>
      <w:szCs w:val="28"/>
      <w:shd w:val="clear" w:color="auto" w:fill="FFFFFF"/>
      <w:lang w:val="en-GB"/>
    </w:rPr>
  </w:style>
  <w:style w:type="paragraph" w:customStyle="1" w:styleId="NormalProposalReport">
    <w:name w:val="Normal (Proposal/ Report)"/>
    <w:basedOn w:val="Normal"/>
    <w:link w:val="NormalProposalReportChar"/>
    <w:qFormat/>
    <w:rsid w:val="00F637A4"/>
    <w:rPr>
      <w:rFonts w:asciiTheme="minorHAnsi" w:hAnsiTheme="minorHAnsi"/>
      <w:lang w:val="en-GB"/>
    </w:rPr>
  </w:style>
  <w:style w:type="character" w:customStyle="1" w:styleId="Heading2Char">
    <w:name w:val="Heading 2 Char"/>
    <w:basedOn w:val="DefaultParagraphFont"/>
    <w:link w:val="Heading2"/>
    <w:rsid w:val="007250AA"/>
    <w:rPr>
      <w:rFonts w:asciiTheme="minorHAnsi" w:hAnsiTheme="minorHAnsi"/>
      <w:b/>
      <w:color w:val="0070C0"/>
      <w:sz w:val="24"/>
      <w:szCs w:val="24"/>
      <w:lang w:val="en-GB"/>
    </w:rPr>
  </w:style>
  <w:style w:type="character" w:customStyle="1" w:styleId="Heading2ProposalReportChar">
    <w:name w:val="Heading 2 (Proposal/Report) Char"/>
    <w:basedOn w:val="Heading2Char"/>
    <w:link w:val="Heading2ProposalReport"/>
    <w:rsid w:val="007250AA"/>
    <w:rPr>
      <w:rFonts w:asciiTheme="minorHAnsi" w:hAnsiTheme="minorHAnsi"/>
      <w:b/>
      <w:color w:val="0070C0"/>
      <w:sz w:val="24"/>
      <w:szCs w:val="24"/>
      <w:lang w:val="en-GB"/>
    </w:rPr>
  </w:style>
  <w:style w:type="character" w:customStyle="1" w:styleId="NormalProposalReportChar">
    <w:name w:val="Normal (Proposal/ Report) Char"/>
    <w:basedOn w:val="DefaultParagraphFont"/>
    <w:link w:val="NormalProposalReport"/>
    <w:rsid w:val="00F637A4"/>
    <w:rPr>
      <w:rFonts w:asciiTheme="minorHAnsi" w:hAnsiTheme="minorHAnsi"/>
      <w:lang w:val="en-GB"/>
    </w:rPr>
  </w:style>
  <w:style w:type="paragraph" w:styleId="ListParagraph">
    <w:name w:val="List Paragraph"/>
    <w:basedOn w:val="Normal"/>
    <w:uiPriority w:val="34"/>
    <w:qFormat/>
    <w:rsid w:val="007B7B72"/>
    <w:pPr>
      <w:spacing w:before="0" w:line="240" w:lineRule="auto"/>
      <w:ind w:left="708"/>
    </w:pPr>
    <w:rPr>
      <w:rFonts w:ascii="Times New Roman" w:hAnsi="Times New Roman"/>
      <w:sz w:val="24"/>
      <w:szCs w:val="24"/>
    </w:rPr>
  </w:style>
  <w:style w:type="paragraph" w:customStyle="1" w:styleId="UNICEFGuidance">
    <w:name w:val="UNICEF Guidance"/>
    <w:basedOn w:val="Normal"/>
    <w:link w:val="UNICEFGuidanceChar"/>
    <w:qFormat/>
    <w:rsid w:val="00C944BB"/>
    <w:pPr>
      <w:spacing w:before="0" w:after="120" w:line="240" w:lineRule="auto"/>
      <w:jc w:val="both"/>
    </w:pPr>
    <w:rPr>
      <w:rFonts w:ascii="Arial" w:hAnsi="Arial" w:cs="Arial"/>
      <w:i/>
      <w:color w:val="FF0000"/>
      <w:sz w:val="20"/>
      <w:szCs w:val="20"/>
      <w:lang w:val="en-GB"/>
    </w:rPr>
  </w:style>
  <w:style w:type="character" w:customStyle="1" w:styleId="UNICEFGuidanceChar">
    <w:name w:val="UNICEF Guidance Char"/>
    <w:link w:val="UNICEFGuidance"/>
    <w:rsid w:val="00C944BB"/>
    <w:rPr>
      <w:rFonts w:ascii="Arial" w:hAnsi="Arial" w:cs="Arial"/>
      <w:i/>
      <w:color w:val="FF0000"/>
      <w:sz w:val="20"/>
      <w:szCs w:val="20"/>
      <w:lang w:val="en-GB"/>
    </w:rPr>
  </w:style>
  <w:style w:type="table" w:customStyle="1" w:styleId="TableGrid1">
    <w:name w:val="Table Grid1"/>
    <w:basedOn w:val="TableNormal"/>
    <w:next w:val="TableGrid"/>
    <w:uiPriority w:val="59"/>
    <w:rsid w:val="00822949"/>
    <w:pPr>
      <w:spacing w:before="0" w:line="240" w:lineRule="auto"/>
    </w:pPr>
    <w:rPr>
      <w:rFonts w:asciiTheme="minorHAnsi" w:eastAsiaTheme="minorEastAsia" w:hAnsiTheme="minorHAnsi" w:cstheme="minorBidi"/>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D47FF1"/>
    <w:rPr>
      <w:sz w:val="20"/>
      <w:szCs w:val="20"/>
    </w:rPr>
  </w:style>
  <w:style w:type="table" w:styleId="GridTable1Light-Accent1">
    <w:name w:val="Grid Table 1 Light Accent 1"/>
    <w:basedOn w:val="TableNormal"/>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52310">
      <w:bodyDiv w:val="1"/>
      <w:marLeft w:val="0"/>
      <w:marRight w:val="0"/>
      <w:marTop w:val="0"/>
      <w:marBottom w:val="0"/>
      <w:divBdr>
        <w:top w:val="none" w:sz="0" w:space="0" w:color="auto"/>
        <w:left w:val="none" w:sz="0" w:space="0" w:color="auto"/>
        <w:bottom w:val="none" w:sz="0" w:space="0" w:color="auto"/>
        <w:right w:val="none" w:sz="0" w:space="0" w:color="auto"/>
      </w:divBdr>
    </w:div>
    <w:div w:id="75132192">
      <w:bodyDiv w:val="1"/>
      <w:marLeft w:val="0"/>
      <w:marRight w:val="0"/>
      <w:marTop w:val="0"/>
      <w:marBottom w:val="0"/>
      <w:divBdr>
        <w:top w:val="none" w:sz="0" w:space="0" w:color="auto"/>
        <w:left w:val="none" w:sz="0" w:space="0" w:color="auto"/>
        <w:bottom w:val="none" w:sz="0" w:space="0" w:color="auto"/>
        <w:right w:val="none" w:sz="0" w:space="0" w:color="auto"/>
      </w:divBdr>
    </w:div>
    <w:div w:id="120197611">
      <w:bodyDiv w:val="1"/>
      <w:marLeft w:val="0"/>
      <w:marRight w:val="0"/>
      <w:marTop w:val="0"/>
      <w:marBottom w:val="0"/>
      <w:divBdr>
        <w:top w:val="none" w:sz="0" w:space="0" w:color="auto"/>
        <w:left w:val="none" w:sz="0" w:space="0" w:color="auto"/>
        <w:bottom w:val="none" w:sz="0" w:space="0" w:color="auto"/>
        <w:right w:val="none" w:sz="0" w:space="0" w:color="auto"/>
      </w:divBdr>
    </w:div>
    <w:div w:id="121731491">
      <w:bodyDiv w:val="1"/>
      <w:marLeft w:val="0"/>
      <w:marRight w:val="0"/>
      <w:marTop w:val="0"/>
      <w:marBottom w:val="0"/>
      <w:divBdr>
        <w:top w:val="none" w:sz="0" w:space="0" w:color="auto"/>
        <w:left w:val="none" w:sz="0" w:space="0" w:color="auto"/>
        <w:bottom w:val="none" w:sz="0" w:space="0" w:color="auto"/>
        <w:right w:val="none" w:sz="0" w:space="0" w:color="auto"/>
      </w:divBdr>
    </w:div>
    <w:div w:id="165219171">
      <w:bodyDiv w:val="1"/>
      <w:marLeft w:val="0"/>
      <w:marRight w:val="0"/>
      <w:marTop w:val="0"/>
      <w:marBottom w:val="0"/>
      <w:divBdr>
        <w:top w:val="none" w:sz="0" w:space="0" w:color="auto"/>
        <w:left w:val="none" w:sz="0" w:space="0" w:color="auto"/>
        <w:bottom w:val="none" w:sz="0" w:space="0" w:color="auto"/>
        <w:right w:val="none" w:sz="0" w:space="0" w:color="auto"/>
      </w:divBdr>
    </w:div>
    <w:div w:id="167251880">
      <w:bodyDiv w:val="1"/>
      <w:marLeft w:val="0"/>
      <w:marRight w:val="0"/>
      <w:marTop w:val="0"/>
      <w:marBottom w:val="0"/>
      <w:divBdr>
        <w:top w:val="none" w:sz="0" w:space="0" w:color="auto"/>
        <w:left w:val="none" w:sz="0" w:space="0" w:color="auto"/>
        <w:bottom w:val="none" w:sz="0" w:space="0" w:color="auto"/>
        <w:right w:val="none" w:sz="0" w:space="0" w:color="auto"/>
      </w:divBdr>
    </w:div>
    <w:div w:id="202405563">
      <w:bodyDiv w:val="1"/>
      <w:marLeft w:val="0"/>
      <w:marRight w:val="0"/>
      <w:marTop w:val="0"/>
      <w:marBottom w:val="0"/>
      <w:divBdr>
        <w:top w:val="none" w:sz="0" w:space="0" w:color="auto"/>
        <w:left w:val="none" w:sz="0" w:space="0" w:color="auto"/>
        <w:bottom w:val="none" w:sz="0" w:space="0" w:color="auto"/>
        <w:right w:val="none" w:sz="0" w:space="0" w:color="auto"/>
      </w:divBdr>
    </w:div>
    <w:div w:id="203490280">
      <w:bodyDiv w:val="1"/>
      <w:marLeft w:val="0"/>
      <w:marRight w:val="0"/>
      <w:marTop w:val="0"/>
      <w:marBottom w:val="0"/>
      <w:divBdr>
        <w:top w:val="none" w:sz="0" w:space="0" w:color="auto"/>
        <w:left w:val="none" w:sz="0" w:space="0" w:color="auto"/>
        <w:bottom w:val="none" w:sz="0" w:space="0" w:color="auto"/>
        <w:right w:val="none" w:sz="0" w:space="0" w:color="auto"/>
      </w:divBdr>
    </w:div>
    <w:div w:id="223561960">
      <w:bodyDiv w:val="1"/>
      <w:marLeft w:val="0"/>
      <w:marRight w:val="0"/>
      <w:marTop w:val="0"/>
      <w:marBottom w:val="0"/>
      <w:divBdr>
        <w:top w:val="none" w:sz="0" w:space="0" w:color="auto"/>
        <w:left w:val="none" w:sz="0" w:space="0" w:color="auto"/>
        <w:bottom w:val="none" w:sz="0" w:space="0" w:color="auto"/>
        <w:right w:val="none" w:sz="0" w:space="0" w:color="auto"/>
      </w:divBdr>
    </w:div>
    <w:div w:id="311956258">
      <w:bodyDiv w:val="1"/>
      <w:marLeft w:val="0"/>
      <w:marRight w:val="0"/>
      <w:marTop w:val="0"/>
      <w:marBottom w:val="0"/>
      <w:divBdr>
        <w:top w:val="none" w:sz="0" w:space="0" w:color="auto"/>
        <w:left w:val="none" w:sz="0" w:space="0" w:color="auto"/>
        <w:bottom w:val="none" w:sz="0" w:space="0" w:color="auto"/>
        <w:right w:val="none" w:sz="0" w:space="0" w:color="auto"/>
      </w:divBdr>
    </w:div>
    <w:div w:id="326983648">
      <w:bodyDiv w:val="1"/>
      <w:marLeft w:val="0"/>
      <w:marRight w:val="0"/>
      <w:marTop w:val="0"/>
      <w:marBottom w:val="0"/>
      <w:divBdr>
        <w:top w:val="none" w:sz="0" w:space="0" w:color="auto"/>
        <w:left w:val="none" w:sz="0" w:space="0" w:color="auto"/>
        <w:bottom w:val="none" w:sz="0" w:space="0" w:color="auto"/>
        <w:right w:val="none" w:sz="0" w:space="0" w:color="auto"/>
      </w:divBdr>
    </w:div>
    <w:div w:id="425855968">
      <w:bodyDiv w:val="1"/>
      <w:marLeft w:val="0"/>
      <w:marRight w:val="0"/>
      <w:marTop w:val="0"/>
      <w:marBottom w:val="0"/>
      <w:divBdr>
        <w:top w:val="none" w:sz="0" w:space="0" w:color="auto"/>
        <w:left w:val="none" w:sz="0" w:space="0" w:color="auto"/>
        <w:bottom w:val="none" w:sz="0" w:space="0" w:color="auto"/>
        <w:right w:val="none" w:sz="0" w:space="0" w:color="auto"/>
      </w:divBdr>
    </w:div>
    <w:div w:id="576525665">
      <w:bodyDiv w:val="1"/>
      <w:marLeft w:val="0"/>
      <w:marRight w:val="0"/>
      <w:marTop w:val="0"/>
      <w:marBottom w:val="0"/>
      <w:divBdr>
        <w:top w:val="none" w:sz="0" w:space="0" w:color="auto"/>
        <w:left w:val="none" w:sz="0" w:space="0" w:color="auto"/>
        <w:bottom w:val="none" w:sz="0" w:space="0" w:color="auto"/>
        <w:right w:val="none" w:sz="0" w:space="0" w:color="auto"/>
      </w:divBdr>
    </w:div>
    <w:div w:id="645091559">
      <w:bodyDiv w:val="1"/>
      <w:marLeft w:val="0"/>
      <w:marRight w:val="0"/>
      <w:marTop w:val="0"/>
      <w:marBottom w:val="0"/>
      <w:divBdr>
        <w:top w:val="none" w:sz="0" w:space="0" w:color="auto"/>
        <w:left w:val="none" w:sz="0" w:space="0" w:color="auto"/>
        <w:bottom w:val="none" w:sz="0" w:space="0" w:color="auto"/>
        <w:right w:val="none" w:sz="0" w:space="0" w:color="auto"/>
      </w:divBdr>
    </w:div>
    <w:div w:id="686444801">
      <w:bodyDiv w:val="1"/>
      <w:marLeft w:val="0"/>
      <w:marRight w:val="0"/>
      <w:marTop w:val="0"/>
      <w:marBottom w:val="0"/>
      <w:divBdr>
        <w:top w:val="none" w:sz="0" w:space="0" w:color="auto"/>
        <w:left w:val="none" w:sz="0" w:space="0" w:color="auto"/>
        <w:bottom w:val="none" w:sz="0" w:space="0" w:color="auto"/>
        <w:right w:val="none" w:sz="0" w:space="0" w:color="auto"/>
      </w:divBdr>
    </w:div>
    <w:div w:id="686643495">
      <w:bodyDiv w:val="1"/>
      <w:marLeft w:val="0"/>
      <w:marRight w:val="0"/>
      <w:marTop w:val="0"/>
      <w:marBottom w:val="0"/>
      <w:divBdr>
        <w:top w:val="none" w:sz="0" w:space="0" w:color="auto"/>
        <w:left w:val="none" w:sz="0" w:space="0" w:color="auto"/>
        <w:bottom w:val="none" w:sz="0" w:space="0" w:color="auto"/>
        <w:right w:val="none" w:sz="0" w:space="0" w:color="auto"/>
      </w:divBdr>
    </w:div>
    <w:div w:id="715619270">
      <w:bodyDiv w:val="1"/>
      <w:marLeft w:val="0"/>
      <w:marRight w:val="0"/>
      <w:marTop w:val="0"/>
      <w:marBottom w:val="0"/>
      <w:divBdr>
        <w:top w:val="none" w:sz="0" w:space="0" w:color="auto"/>
        <w:left w:val="none" w:sz="0" w:space="0" w:color="auto"/>
        <w:bottom w:val="none" w:sz="0" w:space="0" w:color="auto"/>
        <w:right w:val="none" w:sz="0" w:space="0" w:color="auto"/>
      </w:divBdr>
    </w:div>
    <w:div w:id="903296673">
      <w:bodyDiv w:val="1"/>
      <w:marLeft w:val="0"/>
      <w:marRight w:val="0"/>
      <w:marTop w:val="0"/>
      <w:marBottom w:val="0"/>
      <w:divBdr>
        <w:top w:val="none" w:sz="0" w:space="0" w:color="auto"/>
        <w:left w:val="none" w:sz="0" w:space="0" w:color="auto"/>
        <w:bottom w:val="none" w:sz="0" w:space="0" w:color="auto"/>
        <w:right w:val="none" w:sz="0" w:space="0" w:color="auto"/>
      </w:divBdr>
    </w:div>
    <w:div w:id="964432242">
      <w:bodyDiv w:val="1"/>
      <w:marLeft w:val="0"/>
      <w:marRight w:val="0"/>
      <w:marTop w:val="0"/>
      <w:marBottom w:val="0"/>
      <w:divBdr>
        <w:top w:val="none" w:sz="0" w:space="0" w:color="auto"/>
        <w:left w:val="none" w:sz="0" w:space="0" w:color="auto"/>
        <w:bottom w:val="none" w:sz="0" w:space="0" w:color="auto"/>
        <w:right w:val="none" w:sz="0" w:space="0" w:color="auto"/>
      </w:divBdr>
      <w:divsChild>
        <w:div w:id="444816187">
          <w:marLeft w:val="547"/>
          <w:marRight w:val="0"/>
          <w:marTop w:val="115"/>
          <w:marBottom w:val="0"/>
          <w:divBdr>
            <w:top w:val="none" w:sz="0" w:space="0" w:color="auto"/>
            <w:left w:val="none" w:sz="0" w:space="0" w:color="auto"/>
            <w:bottom w:val="none" w:sz="0" w:space="0" w:color="auto"/>
            <w:right w:val="none" w:sz="0" w:space="0" w:color="auto"/>
          </w:divBdr>
        </w:div>
        <w:div w:id="2101682929">
          <w:marLeft w:val="547"/>
          <w:marRight w:val="0"/>
          <w:marTop w:val="115"/>
          <w:marBottom w:val="0"/>
          <w:divBdr>
            <w:top w:val="none" w:sz="0" w:space="0" w:color="auto"/>
            <w:left w:val="none" w:sz="0" w:space="0" w:color="auto"/>
            <w:bottom w:val="none" w:sz="0" w:space="0" w:color="auto"/>
            <w:right w:val="none" w:sz="0" w:space="0" w:color="auto"/>
          </w:divBdr>
        </w:div>
        <w:div w:id="751315789">
          <w:marLeft w:val="547"/>
          <w:marRight w:val="0"/>
          <w:marTop w:val="115"/>
          <w:marBottom w:val="0"/>
          <w:divBdr>
            <w:top w:val="none" w:sz="0" w:space="0" w:color="auto"/>
            <w:left w:val="none" w:sz="0" w:space="0" w:color="auto"/>
            <w:bottom w:val="none" w:sz="0" w:space="0" w:color="auto"/>
            <w:right w:val="none" w:sz="0" w:space="0" w:color="auto"/>
          </w:divBdr>
        </w:div>
      </w:divsChild>
    </w:div>
    <w:div w:id="992488498">
      <w:bodyDiv w:val="1"/>
      <w:marLeft w:val="0"/>
      <w:marRight w:val="0"/>
      <w:marTop w:val="0"/>
      <w:marBottom w:val="0"/>
      <w:divBdr>
        <w:top w:val="none" w:sz="0" w:space="0" w:color="auto"/>
        <w:left w:val="none" w:sz="0" w:space="0" w:color="auto"/>
        <w:bottom w:val="none" w:sz="0" w:space="0" w:color="auto"/>
        <w:right w:val="none" w:sz="0" w:space="0" w:color="auto"/>
      </w:divBdr>
    </w:div>
    <w:div w:id="997808543">
      <w:bodyDiv w:val="1"/>
      <w:marLeft w:val="0"/>
      <w:marRight w:val="0"/>
      <w:marTop w:val="0"/>
      <w:marBottom w:val="0"/>
      <w:divBdr>
        <w:top w:val="none" w:sz="0" w:space="0" w:color="auto"/>
        <w:left w:val="none" w:sz="0" w:space="0" w:color="auto"/>
        <w:bottom w:val="none" w:sz="0" w:space="0" w:color="auto"/>
        <w:right w:val="none" w:sz="0" w:space="0" w:color="auto"/>
      </w:divBdr>
    </w:div>
    <w:div w:id="1006441839">
      <w:bodyDiv w:val="1"/>
      <w:marLeft w:val="0"/>
      <w:marRight w:val="0"/>
      <w:marTop w:val="0"/>
      <w:marBottom w:val="0"/>
      <w:divBdr>
        <w:top w:val="none" w:sz="0" w:space="0" w:color="auto"/>
        <w:left w:val="none" w:sz="0" w:space="0" w:color="auto"/>
        <w:bottom w:val="none" w:sz="0" w:space="0" w:color="auto"/>
        <w:right w:val="none" w:sz="0" w:space="0" w:color="auto"/>
      </w:divBdr>
    </w:div>
    <w:div w:id="1069115750">
      <w:bodyDiv w:val="1"/>
      <w:marLeft w:val="0"/>
      <w:marRight w:val="0"/>
      <w:marTop w:val="0"/>
      <w:marBottom w:val="0"/>
      <w:divBdr>
        <w:top w:val="none" w:sz="0" w:space="0" w:color="auto"/>
        <w:left w:val="none" w:sz="0" w:space="0" w:color="auto"/>
        <w:bottom w:val="none" w:sz="0" w:space="0" w:color="auto"/>
        <w:right w:val="none" w:sz="0" w:space="0" w:color="auto"/>
      </w:divBdr>
    </w:div>
    <w:div w:id="1115909396">
      <w:bodyDiv w:val="1"/>
      <w:marLeft w:val="0"/>
      <w:marRight w:val="0"/>
      <w:marTop w:val="0"/>
      <w:marBottom w:val="0"/>
      <w:divBdr>
        <w:top w:val="none" w:sz="0" w:space="0" w:color="auto"/>
        <w:left w:val="none" w:sz="0" w:space="0" w:color="auto"/>
        <w:bottom w:val="none" w:sz="0" w:space="0" w:color="auto"/>
        <w:right w:val="none" w:sz="0" w:space="0" w:color="auto"/>
      </w:divBdr>
    </w:div>
    <w:div w:id="1136337611">
      <w:bodyDiv w:val="1"/>
      <w:marLeft w:val="0"/>
      <w:marRight w:val="0"/>
      <w:marTop w:val="0"/>
      <w:marBottom w:val="0"/>
      <w:divBdr>
        <w:top w:val="none" w:sz="0" w:space="0" w:color="auto"/>
        <w:left w:val="none" w:sz="0" w:space="0" w:color="auto"/>
        <w:bottom w:val="none" w:sz="0" w:space="0" w:color="auto"/>
        <w:right w:val="none" w:sz="0" w:space="0" w:color="auto"/>
      </w:divBdr>
    </w:div>
    <w:div w:id="1136798055">
      <w:bodyDiv w:val="1"/>
      <w:marLeft w:val="0"/>
      <w:marRight w:val="0"/>
      <w:marTop w:val="0"/>
      <w:marBottom w:val="0"/>
      <w:divBdr>
        <w:top w:val="none" w:sz="0" w:space="0" w:color="auto"/>
        <w:left w:val="none" w:sz="0" w:space="0" w:color="auto"/>
        <w:bottom w:val="none" w:sz="0" w:space="0" w:color="auto"/>
        <w:right w:val="none" w:sz="0" w:space="0" w:color="auto"/>
      </w:divBdr>
    </w:div>
    <w:div w:id="1138109484">
      <w:bodyDiv w:val="1"/>
      <w:marLeft w:val="0"/>
      <w:marRight w:val="0"/>
      <w:marTop w:val="0"/>
      <w:marBottom w:val="0"/>
      <w:divBdr>
        <w:top w:val="none" w:sz="0" w:space="0" w:color="auto"/>
        <w:left w:val="none" w:sz="0" w:space="0" w:color="auto"/>
        <w:bottom w:val="none" w:sz="0" w:space="0" w:color="auto"/>
        <w:right w:val="none" w:sz="0" w:space="0" w:color="auto"/>
      </w:divBdr>
      <w:divsChild>
        <w:div w:id="2039114805">
          <w:marLeft w:val="547"/>
          <w:marRight w:val="0"/>
          <w:marTop w:val="115"/>
          <w:marBottom w:val="0"/>
          <w:divBdr>
            <w:top w:val="none" w:sz="0" w:space="0" w:color="auto"/>
            <w:left w:val="none" w:sz="0" w:space="0" w:color="auto"/>
            <w:bottom w:val="none" w:sz="0" w:space="0" w:color="auto"/>
            <w:right w:val="none" w:sz="0" w:space="0" w:color="auto"/>
          </w:divBdr>
        </w:div>
        <w:div w:id="2061128446">
          <w:marLeft w:val="1800"/>
          <w:marRight w:val="0"/>
          <w:marTop w:val="86"/>
          <w:marBottom w:val="0"/>
          <w:divBdr>
            <w:top w:val="none" w:sz="0" w:space="0" w:color="auto"/>
            <w:left w:val="none" w:sz="0" w:space="0" w:color="auto"/>
            <w:bottom w:val="none" w:sz="0" w:space="0" w:color="auto"/>
            <w:right w:val="none" w:sz="0" w:space="0" w:color="auto"/>
          </w:divBdr>
        </w:div>
        <w:div w:id="1946382000">
          <w:marLeft w:val="1800"/>
          <w:marRight w:val="0"/>
          <w:marTop w:val="86"/>
          <w:marBottom w:val="0"/>
          <w:divBdr>
            <w:top w:val="none" w:sz="0" w:space="0" w:color="auto"/>
            <w:left w:val="none" w:sz="0" w:space="0" w:color="auto"/>
            <w:bottom w:val="none" w:sz="0" w:space="0" w:color="auto"/>
            <w:right w:val="none" w:sz="0" w:space="0" w:color="auto"/>
          </w:divBdr>
        </w:div>
        <w:div w:id="1521698099">
          <w:marLeft w:val="1800"/>
          <w:marRight w:val="0"/>
          <w:marTop w:val="86"/>
          <w:marBottom w:val="0"/>
          <w:divBdr>
            <w:top w:val="none" w:sz="0" w:space="0" w:color="auto"/>
            <w:left w:val="none" w:sz="0" w:space="0" w:color="auto"/>
            <w:bottom w:val="none" w:sz="0" w:space="0" w:color="auto"/>
            <w:right w:val="none" w:sz="0" w:space="0" w:color="auto"/>
          </w:divBdr>
        </w:div>
      </w:divsChild>
    </w:div>
    <w:div w:id="1196583548">
      <w:bodyDiv w:val="1"/>
      <w:marLeft w:val="0"/>
      <w:marRight w:val="0"/>
      <w:marTop w:val="0"/>
      <w:marBottom w:val="0"/>
      <w:divBdr>
        <w:top w:val="none" w:sz="0" w:space="0" w:color="auto"/>
        <w:left w:val="none" w:sz="0" w:space="0" w:color="auto"/>
        <w:bottom w:val="none" w:sz="0" w:space="0" w:color="auto"/>
        <w:right w:val="none" w:sz="0" w:space="0" w:color="auto"/>
      </w:divBdr>
    </w:div>
    <w:div w:id="1216091119">
      <w:bodyDiv w:val="1"/>
      <w:marLeft w:val="0"/>
      <w:marRight w:val="0"/>
      <w:marTop w:val="0"/>
      <w:marBottom w:val="0"/>
      <w:divBdr>
        <w:top w:val="none" w:sz="0" w:space="0" w:color="auto"/>
        <w:left w:val="none" w:sz="0" w:space="0" w:color="auto"/>
        <w:bottom w:val="none" w:sz="0" w:space="0" w:color="auto"/>
        <w:right w:val="none" w:sz="0" w:space="0" w:color="auto"/>
      </w:divBdr>
    </w:div>
    <w:div w:id="1231383854">
      <w:bodyDiv w:val="1"/>
      <w:marLeft w:val="0"/>
      <w:marRight w:val="0"/>
      <w:marTop w:val="0"/>
      <w:marBottom w:val="0"/>
      <w:divBdr>
        <w:top w:val="none" w:sz="0" w:space="0" w:color="auto"/>
        <w:left w:val="none" w:sz="0" w:space="0" w:color="auto"/>
        <w:bottom w:val="none" w:sz="0" w:space="0" w:color="auto"/>
        <w:right w:val="none" w:sz="0" w:space="0" w:color="auto"/>
      </w:divBdr>
    </w:div>
    <w:div w:id="1256013414">
      <w:bodyDiv w:val="1"/>
      <w:marLeft w:val="0"/>
      <w:marRight w:val="0"/>
      <w:marTop w:val="0"/>
      <w:marBottom w:val="0"/>
      <w:divBdr>
        <w:top w:val="none" w:sz="0" w:space="0" w:color="auto"/>
        <w:left w:val="none" w:sz="0" w:space="0" w:color="auto"/>
        <w:bottom w:val="none" w:sz="0" w:space="0" w:color="auto"/>
        <w:right w:val="none" w:sz="0" w:space="0" w:color="auto"/>
      </w:divBdr>
    </w:div>
    <w:div w:id="1260798571">
      <w:bodyDiv w:val="1"/>
      <w:marLeft w:val="0"/>
      <w:marRight w:val="0"/>
      <w:marTop w:val="0"/>
      <w:marBottom w:val="0"/>
      <w:divBdr>
        <w:top w:val="none" w:sz="0" w:space="0" w:color="auto"/>
        <w:left w:val="none" w:sz="0" w:space="0" w:color="auto"/>
        <w:bottom w:val="none" w:sz="0" w:space="0" w:color="auto"/>
        <w:right w:val="none" w:sz="0" w:space="0" w:color="auto"/>
      </w:divBdr>
    </w:div>
    <w:div w:id="1263610442">
      <w:bodyDiv w:val="1"/>
      <w:marLeft w:val="0"/>
      <w:marRight w:val="0"/>
      <w:marTop w:val="0"/>
      <w:marBottom w:val="0"/>
      <w:divBdr>
        <w:top w:val="none" w:sz="0" w:space="0" w:color="auto"/>
        <w:left w:val="none" w:sz="0" w:space="0" w:color="auto"/>
        <w:bottom w:val="none" w:sz="0" w:space="0" w:color="auto"/>
        <w:right w:val="none" w:sz="0" w:space="0" w:color="auto"/>
      </w:divBdr>
    </w:div>
    <w:div w:id="1313556768">
      <w:bodyDiv w:val="1"/>
      <w:marLeft w:val="0"/>
      <w:marRight w:val="0"/>
      <w:marTop w:val="0"/>
      <w:marBottom w:val="0"/>
      <w:divBdr>
        <w:top w:val="none" w:sz="0" w:space="0" w:color="auto"/>
        <w:left w:val="none" w:sz="0" w:space="0" w:color="auto"/>
        <w:bottom w:val="none" w:sz="0" w:space="0" w:color="auto"/>
        <w:right w:val="none" w:sz="0" w:space="0" w:color="auto"/>
      </w:divBdr>
    </w:div>
    <w:div w:id="1341859599">
      <w:bodyDiv w:val="1"/>
      <w:marLeft w:val="0"/>
      <w:marRight w:val="0"/>
      <w:marTop w:val="0"/>
      <w:marBottom w:val="0"/>
      <w:divBdr>
        <w:top w:val="none" w:sz="0" w:space="0" w:color="auto"/>
        <w:left w:val="none" w:sz="0" w:space="0" w:color="auto"/>
        <w:bottom w:val="none" w:sz="0" w:space="0" w:color="auto"/>
        <w:right w:val="none" w:sz="0" w:space="0" w:color="auto"/>
      </w:divBdr>
    </w:div>
    <w:div w:id="1351180678">
      <w:bodyDiv w:val="1"/>
      <w:marLeft w:val="0"/>
      <w:marRight w:val="0"/>
      <w:marTop w:val="0"/>
      <w:marBottom w:val="0"/>
      <w:divBdr>
        <w:top w:val="none" w:sz="0" w:space="0" w:color="auto"/>
        <w:left w:val="none" w:sz="0" w:space="0" w:color="auto"/>
        <w:bottom w:val="none" w:sz="0" w:space="0" w:color="auto"/>
        <w:right w:val="none" w:sz="0" w:space="0" w:color="auto"/>
      </w:divBdr>
    </w:div>
    <w:div w:id="1416708722">
      <w:bodyDiv w:val="1"/>
      <w:marLeft w:val="0"/>
      <w:marRight w:val="0"/>
      <w:marTop w:val="0"/>
      <w:marBottom w:val="0"/>
      <w:divBdr>
        <w:top w:val="none" w:sz="0" w:space="0" w:color="auto"/>
        <w:left w:val="none" w:sz="0" w:space="0" w:color="auto"/>
        <w:bottom w:val="none" w:sz="0" w:space="0" w:color="auto"/>
        <w:right w:val="none" w:sz="0" w:space="0" w:color="auto"/>
      </w:divBdr>
    </w:div>
    <w:div w:id="1547183204">
      <w:bodyDiv w:val="1"/>
      <w:marLeft w:val="0"/>
      <w:marRight w:val="0"/>
      <w:marTop w:val="0"/>
      <w:marBottom w:val="0"/>
      <w:divBdr>
        <w:top w:val="none" w:sz="0" w:space="0" w:color="auto"/>
        <w:left w:val="none" w:sz="0" w:space="0" w:color="auto"/>
        <w:bottom w:val="none" w:sz="0" w:space="0" w:color="auto"/>
        <w:right w:val="none" w:sz="0" w:space="0" w:color="auto"/>
      </w:divBdr>
    </w:div>
    <w:div w:id="1694112802">
      <w:bodyDiv w:val="1"/>
      <w:marLeft w:val="0"/>
      <w:marRight w:val="0"/>
      <w:marTop w:val="0"/>
      <w:marBottom w:val="0"/>
      <w:divBdr>
        <w:top w:val="none" w:sz="0" w:space="0" w:color="auto"/>
        <w:left w:val="none" w:sz="0" w:space="0" w:color="auto"/>
        <w:bottom w:val="none" w:sz="0" w:space="0" w:color="auto"/>
        <w:right w:val="none" w:sz="0" w:space="0" w:color="auto"/>
      </w:divBdr>
    </w:div>
    <w:div w:id="1715234775">
      <w:bodyDiv w:val="1"/>
      <w:marLeft w:val="0"/>
      <w:marRight w:val="0"/>
      <w:marTop w:val="0"/>
      <w:marBottom w:val="0"/>
      <w:divBdr>
        <w:top w:val="none" w:sz="0" w:space="0" w:color="auto"/>
        <w:left w:val="none" w:sz="0" w:space="0" w:color="auto"/>
        <w:bottom w:val="none" w:sz="0" w:space="0" w:color="auto"/>
        <w:right w:val="none" w:sz="0" w:space="0" w:color="auto"/>
      </w:divBdr>
    </w:div>
    <w:div w:id="1796176886">
      <w:bodyDiv w:val="1"/>
      <w:marLeft w:val="0"/>
      <w:marRight w:val="0"/>
      <w:marTop w:val="0"/>
      <w:marBottom w:val="0"/>
      <w:divBdr>
        <w:top w:val="none" w:sz="0" w:space="0" w:color="auto"/>
        <w:left w:val="none" w:sz="0" w:space="0" w:color="auto"/>
        <w:bottom w:val="none" w:sz="0" w:space="0" w:color="auto"/>
        <w:right w:val="none" w:sz="0" w:space="0" w:color="auto"/>
      </w:divBdr>
    </w:div>
    <w:div w:id="1876230966">
      <w:bodyDiv w:val="1"/>
      <w:marLeft w:val="0"/>
      <w:marRight w:val="0"/>
      <w:marTop w:val="0"/>
      <w:marBottom w:val="0"/>
      <w:divBdr>
        <w:top w:val="none" w:sz="0" w:space="0" w:color="auto"/>
        <w:left w:val="none" w:sz="0" w:space="0" w:color="auto"/>
        <w:bottom w:val="none" w:sz="0" w:space="0" w:color="auto"/>
        <w:right w:val="none" w:sz="0" w:space="0" w:color="auto"/>
      </w:divBdr>
    </w:div>
    <w:div w:id="1899587186">
      <w:bodyDiv w:val="1"/>
      <w:marLeft w:val="0"/>
      <w:marRight w:val="0"/>
      <w:marTop w:val="0"/>
      <w:marBottom w:val="0"/>
      <w:divBdr>
        <w:top w:val="none" w:sz="0" w:space="0" w:color="auto"/>
        <w:left w:val="none" w:sz="0" w:space="0" w:color="auto"/>
        <w:bottom w:val="none" w:sz="0" w:space="0" w:color="auto"/>
        <w:right w:val="none" w:sz="0" w:space="0" w:color="auto"/>
      </w:divBdr>
    </w:div>
    <w:div w:id="2030907336">
      <w:bodyDiv w:val="1"/>
      <w:marLeft w:val="0"/>
      <w:marRight w:val="0"/>
      <w:marTop w:val="0"/>
      <w:marBottom w:val="0"/>
      <w:divBdr>
        <w:top w:val="none" w:sz="0" w:space="0" w:color="auto"/>
        <w:left w:val="none" w:sz="0" w:space="0" w:color="auto"/>
        <w:bottom w:val="none" w:sz="0" w:space="0" w:color="auto"/>
        <w:right w:val="none" w:sz="0" w:space="0" w:color="auto"/>
      </w:divBdr>
    </w:div>
    <w:div w:id="2097241780">
      <w:bodyDiv w:val="1"/>
      <w:marLeft w:val="0"/>
      <w:marRight w:val="0"/>
      <w:marTop w:val="0"/>
      <w:marBottom w:val="0"/>
      <w:divBdr>
        <w:top w:val="none" w:sz="0" w:space="0" w:color="auto"/>
        <w:left w:val="none" w:sz="0" w:space="0" w:color="auto"/>
        <w:bottom w:val="none" w:sz="0" w:space="0" w:color="auto"/>
        <w:right w:val="none" w:sz="0" w:space="0" w:color="auto"/>
      </w:divBdr>
    </w:div>
    <w:div w:id="213486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w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CC5A29F395FE4794C8D2B56D8133D7" ma:contentTypeVersion="11" ma:contentTypeDescription="Create a new document." ma:contentTypeScope="" ma:versionID="a98773910ebe8444c6a8e920e14a569a">
  <xsd:schema xmlns:xsd="http://www.w3.org/2001/XMLSchema" xmlns:xs="http://www.w3.org/2001/XMLSchema" xmlns:p="http://schemas.microsoft.com/office/2006/metadata/properties" xmlns:ns2="7008184e-86ea-4817-a7e6-1f697f1c90c0" xmlns:ns3="38090173-0300-4aa5-9d0c-c6c494004cdd" xmlns:ns4="55863572-d3a9-4abd-ae77-ff350ba89ae4" targetNamespace="http://schemas.microsoft.com/office/2006/metadata/properties" ma:root="true" ma:fieldsID="1df57aa941660a39a9b633ff6158fee6" ns2:_="" ns3:_="" ns4:_="">
    <xsd:import namespace="7008184e-86ea-4817-a7e6-1f697f1c90c0"/>
    <xsd:import namespace="38090173-0300-4aa5-9d0c-c6c494004cdd"/>
    <xsd:import namespace="55863572-d3a9-4abd-ae77-ff350ba89ae4"/>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8184e-86ea-4817-a7e6-1f697f1c90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090173-0300-4aa5-9d0c-c6c494004cdd"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5863572-d3a9-4abd-ae77-ff350ba89ae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BC564-04CB-4D41-A26E-246E1ABD28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0EE5E3-7670-4ADD-B6C2-5E47D9C8B3B7}">
  <ds:schemaRefs>
    <ds:schemaRef ds:uri="http://schemas.microsoft.com/sharepoint/v3/contenttype/forms"/>
  </ds:schemaRefs>
</ds:datastoreItem>
</file>

<file path=customXml/itemProps3.xml><?xml version="1.0" encoding="utf-8"?>
<ds:datastoreItem xmlns:ds="http://schemas.openxmlformats.org/officeDocument/2006/customXml" ds:itemID="{2B673D3E-EE47-4496-895D-31CD0A9DA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8184e-86ea-4817-a7e6-1f697f1c90c0"/>
    <ds:schemaRef ds:uri="38090173-0300-4aa5-9d0c-c6c494004cdd"/>
    <ds:schemaRef ds:uri="55863572-d3a9-4abd-ae77-ff350ba89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9114D5-613E-4CE8-B201-93C8BFC30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3501</Words>
  <Characters>19959</Characters>
  <Application>Microsoft Office Word</Application>
  <DocSecurity>0</DocSecurity>
  <Lines>166</Lines>
  <Paragraphs>46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United Nations Children's Fund</Company>
  <LinksUpToDate>false</LinksUpToDate>
  <CharactersWithSpaces>23414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APINA</dc:creator>
  <cp:lastModifiedBy>Emma Brigham</cp:lastModifiedBy>
  <cp:revision>4</cp:revision>
  <cp:lastPrinted>2017-12-01T13:32:00Z</cp:lastPrinted>
  <dcterms:created xsi:type="dcterms:W3CDTF">2017-12-10T10:26:00Z</dcterms:created>
  <dcterms:modified xsi:type="dcterms:W3CDTF">2017-12-10T10:33:00Z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0x0101000CCC5A29F395FE4794C8D2B56D8133D7</vt:lpwstr>
  </property>
  <property fmtid="{D5CDD505-2E9C-101B-9397-08002B2CF9AE}" pid="3" name="Order">
    <vt:r8>697900</vt:r8>
  </property>
  <property fmtid="{D5CDD505-2E9C-101B-9397-08002B2CF9AE}" pid="4" name="_CopySource">
    <vt:lpwstr>https://unicef-my.sharepoint.com/personal/jmcquenpatterson_unicef_org/Documents/Attachments/DONOR REPORT_SC1600634_ Final Draft _04 Decemebr 2017 DM MT.docx</vt:lpwstr>
  </property>
</Properties>
</file>